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 к концепции оформления школьной столовой</w:t>
      </w:r>
      <w:r w:rsidRPr="00283F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Зеленодольском филиале МБОУ «СОШ №7» с. </w:t>
      </w:r>
      <w:proofErr w:type="gramStart"/>
      <w:r w:rsidRPr="00BA6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Чкаловское</w:t>
      </w:r>
      <w:proofErr w:type="gramEnd"/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b/>
          <w:color w:val="000000"/>
          <w:sz w:val="24"/>
          <w:szCs w:val="24"/>
        </w:rPr>
        <w:t>Цель проекта:</w:t>
      </w: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 Преобразование столовой </w:t>
      </w:r>
      <w:proofErr w:type="gramStart"/>
      <w:r w:rsidRPr="00BA656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современное для приема пищи и отдыха</w:t>
      </w: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Привлекательность:</w:t>
      </w: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 создать место, куда хочется приходить.</w:t>
      </w: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Комфорт:</w:t>
      </w: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удобство для всех учащихся и педагогов.</w:t>
      </w: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>Функциональность:</w:t>
      </w: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 Оптимизировать пространство для питания и отдыха.</w:t>
      </w: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Концепция дизайна помещения</w:t>
      </w:r>
      <w:r w:rsidRPr="00BA6565">
        <w:rPr>
          <w:rFonts w:ascii="Times New Roman" w:hAnsi="Times New Roman" w:cs="Times New Roman"/>
          <w:color w:val="000000"/>
          <w:sz w:val="24"/>
          <w:szCs w:val="24"/>
        </w:rPr>
        <w:t>: белый фон с яркими акцентами (зеленый, красный) в мебели и декоре.</w:t>
      </w: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311" w:rsidRPr="00BA6565" w:rsidRDefault="00B12311" w:rsidP="00BA65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A65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Ремонтные работы:</w:t>
      </w:r>
    </w:p>
    <w:p w:rsidR="00000687" w:rsidRPr="00BA6565" w:rsidRDefault="00B12311" w:rsidP="00BA6565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Замена входной двери. </w:t>
      </w:r>
    </w:p>
    <w:p w:rsidR="00000687" w:rsidRPr="00BA6565" w:rsidRDefault="00000687" w:rsidP="00BA6565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Причина: </w:t>
      </w:r>
    </w:p>
    <w:p w:rsidR="00B12311" w:rsidRPr="00BA6565" w:rsidRDefault="00000687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A6565">
        <w:rPr>
          <w:rStyle w:val="a6"/>
          <w:rFonts w:ascii="Times New Roman" w:hAnsi="Times New Roman" w:cs="Times New Roman"/>
          <w:sz w:val="24"/>
          <w:szCs w:val="24"/>
        </w:rPr>
        <w:t>Необходимость соответствия санитарно-гигиеническим нормам</w:t>
      </w:r>
      <w:r w:rsidRPr="00BA6565">
        <w:rPr>
          <w:rFonts w:ascii="Times New Roman" w:hAnsi="Times New Roman" w:cs="Times New Roman"/>
          <w:sz w:val="24"/>
          <w:szCs w:val="24"/>
        </w:rPr>
        <w:t>. Двери в</w:t>
      </w:r>
      <w:r w:rsidRPr="00BA6565">
        <w:rPr>
          <w:rFonts w:ascii="Times New Roman" w:hAnsi="Times New Roman" w:cs="Times New Roman"/>
          <w:sz w:val="24"/>
          <w:szCs w:val="24"/>
          <w:shd w:val="clear" w:color="auto" w:fill="222224"/>
        </w:rPr>
        <w:t xml:space="preserve"> </w:t>
      </w:r>
      <w:r w:rsidRPr="00BA6565">
        <w:rPr>
          <w:rFonts w:ascii="Times New Roman" w:hAnsi="Times New Roman" w:cs="Times New Roman"/>
          <w:sz w:val="24"/>
          <w:szCs w:val="24"/>
        </w:rPr>
        <w:t>столовых, должны быть устойчивыми к загрязнениям и простыми в уходе</w:t>
      </w:r>
    </w:p>
    <w:p w:rsidR="00000687" w:rsidRPr="00BA6565" w:rsidRDefault="00000687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Fonts w:ascii="Times New Roman" w:hAnsi="Times New Roman" w:cs="Times New Roman"/>
          <w:sz w:val="24"/>
          <w:szCs w:val="24"/>
        </w:rPr>
        <w:t>- Т</w:t>
      </w:r>
      <w:r w:rsidRPr="00BA6565">
        <w:rPr>
          <w:rStyle w:val="a6"/>
          <w:rFonts w:ascii="Times New Roman" w:hAnsi="Times New Roman" w:cs="Times New Roman"/>
          <w:sz w:val="24"/>
          <w:szCs w:val="24"/>
        </w:rPr>
        <w:t>ребования к безопасности</w:t>
      </w:r>
      <w:r w:rsidRPr="00BA6565">
        <w:rPr>
          <w:rFonts w:ascii="Times New Roman" w:hAnsi="Times New Roman" w:cs="Times New Roman"/>
          <w:sz w:val="24"/>
          <w:szCs w:val="24"/>
        </w:rPr>
        <w:t>. Двери должны соответствовать нормам пожарной безопасности, не препятствовать срочной эвакуации в случае необходимости</w:t>
      </w:r>
    </w:p>
    <w:p w:rsidR="00000687" w:rsidRPr="00BA6565" w:rsidRDefault="00000687" w:rsidP="00BA6565">
      <w:pPr>
        <w:pStyle w:val="a5"/>
        <w:spacing w:after="0"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Fonts w:ascii="Times New Roman" w:hAnsi="Times New Roman" w:cs="Times New Roman"/>
          <w:sz w:val="24"/>
          <w:szCs w:val="24"/>
        </w:rPr>
        <w:t xml:space="preserve">- </w:t>
      </w:r>
      <w:r w:rsidRPr="00BA6565">
        <w:rPr>
          <w:rStyle w:val="a6"/>
          <w:rFonts w:ascii="Times New Roman" w:hAnsi="Times New Roman" w:cs="Times New Roman"/>
          <w:sz w:val="24"/>
          <w:szCs w:val="24"/>
        </w:rPr>
        <w:t> Улучшение внешнего вида.</w:t>
      </w:r>
    </w:p>
    <w:p w:rsidR="00000687" w:rsidRPr="00BA6565" w:rsidRDefault="00000687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Fonts w:ascii="Times New Roman" w:hAnsi="Times New Roman" w:cs="Times New Roman"/>
          <w:sz w:val="24"/>
          <w:szCs w:val="24"/>
        </w:rPr>
        <w:t xml:space="preserve">При выборе новой двери важно учитывать, что конструкции должны отвечать высоким требованиям к износостойкости, прочности и </w:t>
      </w:r>
      <w:proofErr w:type="spellStart"/>
      <w:r w:rsidRPr="00BA6565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BA6565">
        <w:rPr>
          <w:rFonts w:ascii="Times New Roman" w:hAnsi="Times New Roman" w:cs="Times New Roman"/>
          <w:sz w:val="24"/>
          <w:szCs w:val="24"/>
        </w:rPr>
        <w:t>.</w:t>
      </w:r>
    </w:p>
    <w:p w:rsidR="00000687" w:rsidRPr="00BA6565" w:rsidRDefault="00000687" w:rsidP="00BA656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565">
        <w:rPr>
          <w:rFonts w:ascii="Times New Roman" w:hAnsi="Times New Roman" w:cs="Times New Roman"/>
          <w:sz w:val="24"/>
          <w:szCs w:val="24"/>
          <w:u w:val="single"/>
        </w:rPr>
        <w:t>Замена полового покрытия:</w:t>
      </w:r>
    </w:p>
    <w:p w:rsidR="00000687" w:rsidRPr="00BA6565" w:rsidRDefault="00000687" w:rsidP="00BA6565">
      <w:pPr>
        <w:pStyle w:val="a5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Причина: </w:t>
      </w:r>
    </w:p>
    <w:p w:rsidR="00000687" w:rsidRPr="00BA6565" w:rsidRDefault="005257FE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000687" w:rsidRPr="00BA6565">
        <w:rPr>
          <w:rStyle w:val="a6"/>
          <w:rFonts w:ascii="Times New Roman" w:hAnsi="Times New Roman" w:cs="Times New Roman"/>
          <w:sz w:val="24"/>
          <w:szCs w:val="24"/>
        </w:rPr>
        <w:t>Износ</w:t>
      </w:r>
      <w:r w:rsidR="00000687" w:rsidRPr="00BA6565">
        <w:rPr>
          <w:rFonts w:ascii="Times New Roman" w:hAnsi="Times New Roman" w:cs="Times New Roman"/>
          <w:sz w:val="24"/>
          <w:szCs w:val="24"/>
        </w:rPr>
        <w:t xml:space="preserve">. Пол в </w:t>
      </w:r>
      <w:proofErr w:type="spellStart"/>
      <w:proofErr w:type="gramStart"/>
      <w:r w:rsidR="00000687" w:rsidRPr="00BA656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00687" w:rsidRPr="00BA6565">
        <w:rPr>
          <w:rFonts w:ascii="Times New Roman" w:hAnsi="Times New Roman" w:cs="Times New Roman"/>
          <w:sz w:val="24"/>
          <w:szCs w:val="24"/>
        </w:rPr>
        <w:t xml:space="preserve"> столовой, подвергается серьёзным механическим нагрузкам и систематическому истиранию</w:t>
      </w:r>
    </w:p>
    <w:p w:rsidR="00000687" w:rsidRPr="00BA6565" w:rsidRDefault="005257FE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000687" w:rsidRPr="00BA6565">
        <w:rPr>
          <w:rStyle w:val="a6"/>
          <w:rFonts w:ascii="Times New Roman" w:hAnsi="Times New Roman" w:cs="Times New Roman"/>
          <w:sz w:val="24"/>
          <w:szCs w:val="24"/>
        </w:rPr>
        <w:t>Простота в уборке</w:t>
      </w:r>
      <w:r w:rsidR="00000687" w:rsidRPr="00BA6565">
        <w:rPr>
          <w:rFonts w:ascii="Times New Roman" w:hAnsi="Times New Roman" w:cs="Times New Roman"/>
          <w:sz w:val="24"/>
          <w:szCs w:val="24"/>
        </w:rPr>
        <w:t>. Для поддержания санитарного состояния пола необходима многократная влажная протирка в течение рабочего дня. При этом нежелательно использовать агрессивные чистящие средства с резким запахом хлора.</w:t>
      </w:r>
    </w:p>
    <w:p w:rsidR="00000687" w:rsidRPr="00BA6565" w:rsidRDefault="005257FE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000687" w:rsidRPr="00BA6565">
        <w:rPr>
          <w:rStyle w:val="a6"/>
          <w:rFonts w:ascii="Times New Roman" w:hAnsi="Times New Roman" w:cs="Times New Roman"/>
          <w:sz w:val="24"/>
          <w:szCs w:val="24"/>
        </w:rPr>
        <w:t>Влагостойкость</w:t>
      </w:r>
      <w:r w:rsidR="00000687" w:rsidRPr="00BA6565">
        <w:rPr>
          <w:rFonts w:ascii="Times New Roman" w:hAnsi="Times New Roman" w:cs="Times New Roman"/>
          <w:sz w:val="24"/>
          <w:szCs w:val="24"/>
        </w:rPr>
        <w:t>. Герметичность верхнего слоя покрытия обеспечивает</w:t>
      </w:r>
      <w:r w:rsidR="00000687" w:rsidRPr="00BA6565">
        <w:rPr>
          <w:rFonts w:ascii="Times New Roman" w:hAnsi="Times New Roman" w:cs="Times New Roman"/>
          <w:sz w:val="24"/>
          <w:szCs w:val="24"/>
          <w:shd w:val="clear" w:color="auto" w:fill="222224"/>
        </w:rPr>
        <w:t xml:space="preserve"> </w:t>
      </w:r>
      <w:r w:rsidR="00000687" w:rsidRPr="00BA6565">
        <w:rPr>
          <w:rFonts w:ascii="Times New Roman" w:hAnsi="Times New Roman" w:cs="Times New Roman"/>
          <w:sz w:val="24"/>
          <w:szCs w:val="24"/>
        </w:rPr>
        <w:t>сохранность основания и защищает нижние этажи от разрушительного воздействия при протечках.</w:t>
      </w:r>
    </w:p>
    <w:p w:rsidR="00000687" w:rsidRPr="00BA6565" w:rsidRDefault="005257FE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000687" w:rsidRPr="00BA6565">
        <w:rPr>
          <w:rStyle w:val="a6"/>
          <w:rFonts w:ascii="Times New Roman" w:hAnsi="Times New Roman" w:cs="Times New Roman"/>
          <w:sz w:val="24"/>
          <w:szCs w:val="24"/>
        </w:rPr>
        <w:t>Пожаробезопасность</w:t>
      </w:r>
      <w:r w:rsidR="00000687" w:rsidRPr="00BA6565">
        <w:rPr>
          <w:rFonts w:ascii="Times New Roman" w:hAnsi="Times New Roman" w:cs="Times New Roman"/>
          <w:sz w:val="24"/>
          <w:szCs w:val="24"/>
        </w:rPr>
        <w:t>. Выбор и монтаж покрытия регламентируется ФЗ-117, где озвучиваются требования противопожарных служб</w:t>
      </w:r>
    </w:p>
    <w:p w:rsidR="00000687" w:rsidRPr="00BA6565" w:rsidRDefault="005257FE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000687" w:rsidRPr="00BA6565">
        <w:rPr>
          <w:rStyle w:val="a6"/>
          <w:rFonts w:ascii="Times New Roman" w:hAnsi="Times New Roman" w:cs="Times New Roman"/>
          <w:sz w:val="24"/>
          <w:szCs w:val="24"/>
        </w:rPr>
        <w:t>Эстетичность</w:t>
      </w:r>
      <w:r w:rsidR="00000687" w:rsidRPr="00BA6565">
        <w:rPr>
          <w:rFonts w:ascii="Times New Roman" w:hAnsi="Times New Roman" w:cs="Times New Roman"/>
          <w:sz w:val="24"/>
          <w:szCs w:val="24"/>
        </w:rPr>
        <w:t xml:space="preserve">. Половое покрытие в школе — часть дизайнерского проекта, оно должно органично </w:t>
      </w:r>
      <w:r w:rsidR="00F023B3">
        <w:rPr>
          <w:rFonts w:ascii="Times New Roman" w:hAnsi="Times New Roman" w:cs="Times New Roman"/>
          <w:sz w:val="24"/>
          <w:szCs w:val="24"/>
        </w:rPr>
        <w:t>вписываться в интерьер школьной столовой</w:t>
      </w:r>
      <w:r w:rsidR="00000687" w:rsidRPr="00BA6565">
        <w:rPr>
          <w:rFonts w:ascii="Times New Roman" w:hAnsi="Times New Roman" w:cs="Times New Roman"/>
          <w:sz w:val="24"/>
          <w:szCs w:val="24"/>
        </w:rPr>
        <w:t>.</w:t>
      </w:r>
    </w:p>
    <w:p w:rsidR="005257FE" w:rsidRPr="00BA6565" w:rsidRDefault="005257FE" w:rsidP="00BA656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565">
        <w:rPr>
          <w:rFonts w:ascii="Times New Roman" w:hAnsi="Times New Roman" w:cs="Times New Roman"/>
          <w:sz w:val="24"/>
          <w:szCs w:val="24"/>
          <w:u w:val="single"/>
        </w:rPr>
        <w:t>Замена освещения в обеденном зале</w:t>
      </w:r>
    </w:p>
    <w:p w:rsidR="005257FE" w:rsidRPr="00BA6565" w:rsidRDefault="005257FE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Причина:</w:t>
      </w:r>
    </w:p>
    <w:p w:rsidR="005257FE" w:rsidRPr="00BA6565" w:rsidRDefault="00584225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5257FE" w:rsidRPr="00BA6565">
        <w:rPr>
          <w:rStyle w:val="a6"/>
          <w:rFonts w:ascii="Times New Roman" w:hAnsi="Times New Roman" w:cs="Times New Roman"/>
          <w:sz w:val="24"/>
          <w:szCs w:val="24"/>
        </w:rPr>
        <w:t>Соответствие нормам</w:t>
      </w:r>
      <w:r w:rsidR="005257FE" w:rsidRPr="00BA6565">
        <w:rPr>
          <w:rFonts w:ascii="Times New Roman" w:hAnsi="Times New Roman" w:cs="Times New Roman"/>
          <w:sz w:val="24"/>
          <w:szCs w:val="24"/>
        </w:rPr>
        <w:t>. Для столовой рекомендован уровень светового потока от 200 до 300 люкс. При этом осветительная аппаратура должна излучать свет нейтрального или тёплого оттенка. Слишком холодный свет снижает аппетит и мешает расслаблению.</w:t>
      </w:r>
    </w:p>
    <w:p w:rsidR="006118E1" w:rsidRPr="00BA6565" w:rsidRDefault="00584225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</w:t>
      </w:r>
      <w:r w:rsidR="005257FE" w:rsidRPr="00BA6565">
        <w:rPr>
          <w:rStyle w:val="a6"/>
          <w:rFonts w:ascii="Times New Roman" w:hAnsi="Times New Roman" w:cs="Times New Roman"/>
          <w:sz w:val="24"/>
          <w:szCs w:val="24"/>
        </w:rPr>
        <w:t>Создание комфортной атмосферы</w:t>
      </w:r>
      <w:r w:rsidR="005257FE" w:rsidRPr="00BA6565">
        <w:rPr>
          <w:rFonts w:ascii="Times New Roman" w:hAnsi="Times New Roman" w:cs="Times New Roman"/>
          <w:sz w:val="24"/>
          <w:szCs w:val="24"/>
        </w:rPr>
        <w:t>. Столовая в школе — зона отдыха, где не только едят, но и общаются. Для этого используют различные подсветки потолка и отдельных зон, точечное освещение над столами, направленный свет.</w:t>
      </w:r>
    </w:p>
    <w:p w:rsidR="005B72E8" w:rsidRPr="00BA6565" w:rsidRDefault="005B72E8" w:rsidP="00BA656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565">
        <w:rPr>
          <w:rFonts w:ascii="Times New Roman" w:hAnsi="Times New Roman" w:cs="Times New Roman"/>
          <w:bCs/>
          <w:sz w:val="24"/>
          <w:szCs w:val="24"/>
          <w:u w:val="single"/>
        </w:rPr>
        <w:t>Замена  раковин  и кафельной плитки в зоне</w:t>
      </w:r>
      <w:r w:rsidR="003275E9" w:rsidRPr="00BA65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6565">
        <w:rPr>
          <w:rFonts w:ascii="Times New Roman" w:hAnsi="Times New Roman" w:cs="Times New Roman"/>
          <w:bCs/>
          <w:sz w:val="24"/>
          <w:szCs w:val="24"/>
          <w:u w:val="single"/>
        </w:rPr>
        <w:t>умывальника</w:t>
      </w:r>
    </w:p>
    <w:p w:rsidR="003275E9" w:rsidRPr="00BA6565" w:rsidRDefault="003275E9" w:rsidP="00BA656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Причина</w:t>
      </w:r>
    </w:p>
    <w:p w:rsidR="003275E9" w:rsidRPr="00BA6565" w:rsidRDefault="003275E9" w:rsidP="00BA656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Повышение комфорта</w:t>
      </w:r>
      <w:r w:rsidRPr="00BA6565">
        <w:rPr>
          <w:rFonts w:ascii="Times New Roman" w:hAnsi="Times New Roman" w:cs="Times New Roman"/>
          <w:sz w:val="24"/>
          <w:szCs w:val="24"/>
        </w:rPr>
        <w:t>. Обновлённая зона может выглядеть привлекательнее, что мотивирует школьников мыть руки.</w:t>
      </w:r>
    </w:p>
    <w:p w:rsidR="003275E9" w:rsidRPr="00BA6565" w:rsidRDefault="003275E9" w:rsidP="00BA656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Улучшение удобства использования</w:t>
      </w:r>
      <w:r w:rsidR="00574DCE">
        <w:rPr>
          <w:rFonts w:ascii="Times New Roman" w:hAnsi="Times New Roman" w:cs="Times New Roman"/>
          <w:sz w:val="24"/>
          <w:szCs w:val="24"/>
        </w:rPr>
        <w:t>. У</w:t>
      </w:r>
      <w:r w:rsidRPr="00BA6565">
        <w:rPr>
          <w:rFonts w:ascii="Times New Roman" w:hAnsi="Times New Roman" w:cs="Times New Roman"/>
          <w:sz w:val="24"/>
          <w:szCs w:val="24"/>
        </w:rPr>
        <w:t>становка сушилок для рук и дозатора для жидкого мыла.</w:t>
      </w:r>
    </w:p>
    <w:p w:rsidR="003275E9" w:rsidRPr="00BA6565" w:rsidRDefault="003275E9" w:rsidP="00BA656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lastRenderedPageBreak/>
        <w:t>Соответствие требованиям</w:t>
      </w:r>
      <w:r w:rsidRPr="00BA6565">
        <w:rPr>
          <w:rFonts w:ascii="Times New Roman" w:hAnsi="Times New Roman" w:cs="Times New Roman"/>
          <w:sz w:val="24"/>
          <w:szCs w:val="24"/>
        </w:rPr>
        <w:t>. По СанПиН, в обеденном зале столовой должны быть установлены умывальники из расчёта один кран на 20 посадочных мест, а рядом с ними — </w:t>
      </w:r>
      <w:proofErr w:type="spellStart"/>
      <w:r w:rsidRPr="00BA6565">
        <w:rPr>
          <w:rFonts w:ascii="Times New Roman" w:hAnsi="Times New Roman" w:cs="Times New Roman"/>
          <w:sz w:val="24"/>
          <w:szCs w:val="24"/>
        </w:rPr>
        <w:t>электрополотенца</w:t>
      </w:r>
      <w:proofErr w:type="spellEnd"/>
      <w:r w:rsidRPr="00BA6565">
        <w:rPr>
          <w:rFonts w:ascii="Times New Roman" w:hAnsi="Times New Roman" w:cs="Times New Roman"/>
          <w:sz w:val="24"/>
          <w:szCs w:val="24"/>
        </w:rPr>
        <w:t xml:space="preserve"> или одноразовые полотенца.</w:t>
      </w:r>
    </w:p>
    <w:p w:rsidR="005B72E8" w:rsidRPr="00BA6565" w:rsidRDefault="003275E9" w:rsidP="00BA656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Fonts w:ascii="Times New Roman" w:hAnsi="Times New Roman" w:cs="Times New Roman"/>
          <w:sz w:val="24"/>
          <w:szCs w:val="24"/>
        </w:rPr>
        <w:t>Таким образом, обновление зоны умывальника в школьной столовой может способствовать соблюдению правил личной гигиены и созданию комфортных условий для учеников</w:t>
      </w:r>
      <w:r w:rsidR="00BA6565" w:rsidRPr="00BA6565">
        <w:rPr>
          <w:rFonts w:ascii="Times New Roman" w:hAnsi="Times New Roman" w:cs="Times New Roman"/>
          <w:sz w:val="24"/>
          <w:szCs w:val="24"/>
        </w:rPr>
        <w:t>.</w:t>
      </w:r>
    </w:p>
    <w:p w:rsidR="00BA6565" w:rsidRPr="00BA6565" w:rsidRDefault="00BA6565" w:rsidP="00BA656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65">
        <w:rPr>
          <w:rFonts w:ascii="Times New Roman" w:hAnsi="Times New Roman" w:cs="Times New Roman"/>
          <w:sz w:val="24"/>
          <w:szCs w:val="24"/>
        </w:rPr>
        <w:t>Также планируется в этой зоне размещение следующих стендов:</w:t>
      </w:r>
    </w:p>
    <w:p w:rsidR="005B72E8" w:rsidRPr="00BA6565" w:rsidRDefault="00BA6565" w:rsidP="00BA6565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65">
        <w:rPr>
          <w:rFonts w:ascii="Times New Roman" w:hAnsi="Times New Roman" w:cs="Times New Roman"/>
          <w:b/>
          <w:sz w:val="24"/>
          <w:szCs w:val="24"/>
        </w:rPr>
        <w:t>-</w:t>
      </w:r>
      <w:r w:rsidR="005B72E8" w:rsidRPr="00BA6565">
        <w:rPr>
          <w:rFonts w:ascii="Times New Roman" w:hAnsi="Times New Roman" w:cs="Times New Roman"/>
          <w:sz w:val="24"/>
          <w:szCs w:val="24"/>
        </w:rPr>
        <w:t>Культура поведения в столовой</w:t>
      </w:r>
    </w:p>
    <w:p w:rsidR="005B72E8" w:rsidRPr="00BA6565" w:rsidRDefault="00BA6565" w:rsidP="00BA656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Fonts w:ascii="Times New Roman" w:hAnsi="Times New Roman" w:cs="Times New Roman"/>
          <w:sz w:val="24"/>
          <w:szCs w:val="24"/>
        </w:rPr>
        <w:t>-</w:t>
      </w:r>
      <w:r w:rsidR="005B72E8" w:rsidRPr="00BA6565">
        <w:rPr>
          <w:rFonts w:ascii="Times New Roman" w:hAnsi="Times New Roman" w:cs="Times New Roman"/>
          <w:sz w:val="24"/>
          <w:szCs w:val="24"/>
        </w:rPr>
        <w:t>Культура здорового питания</w:t>
      </w:r>
    </w:p>
    <w:p w:rsidR="005B72E8" w:rsidRPr="00BA6565" w:rsidRDefault="005B72E8" w:rsidP="00BA65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18E1" w:rsidRPr="00BA6565" w:rsidRDefault="00A92854" w:rsidP="00BA65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565">
        <w:rPr>
          <w:rFonts w:ascii="Times New Roman" w:hAnsi="Times New Roman" w:cs="Times New Roman"/>
          <w:b/>
          <w:sz w:val="24"/>
          <w:szCs w:val="24"/>
          <w:u w:val="single"/>
        </w:rPr>
        <w:t>Обновление</w:t>
      </w:r>
      <w:r w:rsidR="006118E1" w:rsidRPr="00BA65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зоны раздачи:</w:t>
      </w:r>
    </w:p>
    <w:p w:rsidR="006118E1" w:rsidRPr="00BA6565" w:rsidRDefault="006118E1" w:rsidP="00BA6565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     Причина:</w:t>
      </w:r>
    </w:p>
    <w:p w:rsidR="006118E1" w:rsidRPr="00BA6565" w:rsidRDefault="00A92854" w:rsidP="00BA65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-Улучшение качества питания</w:t>
      </w:r>
      <w:r w:rsidRPr="00BA6565">
        <w:rPr>
          <w:rFonts w:ascii="Times New Roman" w:hAnsi="Times New Roman" w:cs="Times New Roman"/>
          <w:sz w:val="24"/>
          <w:szCs w:val="24"/>
        </w:rPr>
        <w:t>. Обновление оборудования позволяет внедрить новые технологии производства, формы и методы обслуживания школьников</w:t>
      </w:r>
    </w:p>
    <w:p w:rsidR="00A92854" w:rsidRPr="00BA6565" w:rsidRDefault="00A92854" w:rsidP="00BA65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-Создание условий для самообслуживания</w:t>
      </w:r>
      <w:r w:rsidRPr="00BA6565">
        <w:rPr>
          <w:rFonts w:ascii="Times New Roman" w:hAnsi="Times New Roman" w:cs="Times New Roman"/>
          <w:sz w:val="24"/>
          <w:szCs w:val="24"/>
        </w:rPr>
        <w:t>. Обновлённая зона раздачи может</w:t>
      </w:r>
      <w:r w:rsidRPr="00BA6565">
        <w:rPr>
          <w:rFonts w:ascii="Times New Roman" w:hAnsi="Times New Roman" w:cs="Times New Roman"/>
          <w:sz w:val="24"/>
          <w:szCs w:val="24"/>
          <w:shd w:val="clear" w:color="auto" w:fill="222224"/>
        </w:rPr>
        <w:t xml:space="preserve"> </w:t>
      </w:r>
      <w:r w:rsidRPr="00BA6565">
        <w:rPr>
          <w:rFonts w:ascii="Times New Roman" w:hAnsi="Times New Roman" w:cs="Times New Roman"/>
          <w:sz w:val="24"/>
          <w:szCs w:val="24"/>
        </w:rPr>
        <w:t xml:space="preserve">включать расширенные линии, что даёт возможность расширить ассортимент и увеличить количество </w:t>
      </w:r>
      <w:proofErr w:type="gramStart"/>
      <w:r w:rsidRPr="00BA6565">
        <w:rPr>
          <w:rFonts w:ascii="Times New Roman" w:hAnsi="Times New Roman" w:cs="Times New Roman"/>
          <w:sz w:val="24"/>
          <w:szCs w:val="24"/>
        </w:rPr>
        <w:t>питающихся</w:t>
      </w:r>
      <w:proofErr w:type="gramEnd"/>
      <w:r w:rsidRPr="00BA6565">
        <w:rPr>
          <w:rFonts w:ascii="Times New Roman" w:hAnsi="Times New Roman" w:cs="Times New Roman"/>
          <w:sz w:val="24"/>
          <w:szCs w:val="24"/>
        </w:rPr>
        <w:t>. </w:t>
      </w:r>
    </w:p>
    <w:p w:rsidR="00A92854" w:rsidRPr="00BA6565" w:rsidRDefault="00A92854" w:rsidP="00BA65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-Формирование культуры питания</w:t>
      </w:r>
      <w:r w:rsidRPr="00BA6565">
        <w:rPr>
          <w:rFonts w:ascii="Times New Roman" w:hAnsi="Times New Roman" w:cs="Times New Roman"/>
          <w:sz w:val="24"/>
          <w:szCs w:val="24"/>
        </w:rPr>
        <w:t>. Модернизация пищеблока помогает привить школьникам вкус к современным направлениям кулинарной моды и сформировать у них культуру питания.</w:t>
      </w:r>
    </w:p>
    <w:p w:rsidR="00A92854" w:rsidRPr="00BA6565" w:rsidRDefault="00A92854" w:rsidP="00BA656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  <w:u w:val="single"/>
        </w:rPr>
        <w:t>Создание зоны отдыха</w:t>
      </w:r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92854" w:rsidRPr="00BA6565" w:rsidRDefault="00A92854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Причина:</w:t>
      </w:r>
    </w:p>
    <w:p w:rsidR="00A92854" w:rsidRPr="00BA6565" w:rsidRDefault="00A92854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-Решение проблемы занятости свободного времени школьников во время перемен</w:t>
      </w:r>
      <w:r w:rsidRPr="00BA6565">
        <w:rPr>
          <w:rFonts w:ascii="Times New Roman" w:hAnsi="Times New Roman" w:cs="Times New Roman"/>
          <w:sz w:val="24"/>
          <w:szCs w:val="24"/>
        </w:rPr>
        <w:t>. Зона отдыха поможет переключиться от учебной деятельности и провести время с пользой.</w:t>
      </w:r>
    </w:p>
    <w:p w:rsidR="00A92854" w:rsidRPr="00BA6565" w:rsidRDefault="00A92854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-Снижение учебного напряжения</w:t>
      </w:r>
      <w:r w:rsidRPr="00BA6565">
        <w:rPr>
          <w:rFonts w:ascii="Times New Roman" w:hAnsi="Times New Roman" w:cs="Times New Roman"/>
          <w:sz w:val="24"/>
          <w:szCs w:val="24"/>
        </w:rPr>
        <w:t>. Регулярные перерывы на отдых улучшают концентрацию и помогают усваивать новую информацию более эффективно.</w:t>
      </w:r>
    </w:p>
    <w:p w:rsidR="00A92854" w:rsidRPr="00BA6565" w:rsidRDefault="00A92854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-Социальное взаимодействие</w:t>
      </w:r>
      <w:r w:rsidRPr="00BA6565">
        <w:rPr>
          <w:rFonts w:ascii="Times New Roman" w:hAnsi="Times New Roman" w:cs="Times New Roman"/>
          <w:sz w:val="24"/>
          <w:szCs w:val="24"/>
        </w:rPr>
        <w:t>. Зона отдыха даёт детям возможность для общения в неформальной обстановке. Это поможет улучшить коммуникативные навыки и будет способствовать формированию дружеских отношений и командного духа.</w:t>
      </w:r>
    </w:p>
    <w:p w:rsidR="00A92854" w:rsidRPr="00BA6565" w:rsidRDefault="00A92854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92854" w:rsidRPr="00BA6565" w:rsidRDefault="00A92854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В зоне отдыха планируется размещение </w:t>
      </w:r>
      <w:proofErr w:type="spellStart"/>
      <w:r w:rsidRPr="00BA6565">
        <w:rPr>
          <w:rFonts w:ascii="Times New Roman" w:hAnsi="Times New Roman" w:cs="Times New Roman"/>
          <w:color w:val="000000"/>
          <w:sz w:val="24"/>
          <w:szCs w:val="24"/>
        </w:rPr>
        <w:t>фитомодуля</w:t>
      </w:r>
      <w:proofErr w:type="spellEnd"/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будет </w:t>
      </w:r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полезен </w:t>
      </w:r>
      <w:proofErr w:type="gramStart"/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</w:t>
      </w:r>
      <w:proofErr w:type="gramEnd"/>
      <w:r w:rsidRPr="00BA656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92854" w:rsidRPr="00BA6565" w:rsidRDefault="00924986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Очищения воздуха</w:t>
      </w:r>
    </w:p>
    <w:p w:rsidR="00924986" w:rsidRPr="00BA6565" w:rsidRDefault="00924986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Увлажнения воздуха</w:t>
      </w:r>
    </w:p>
    <w:p w:rsidR="00924986" w:rsidRPr="00BA6565" w:rsidRDefault="00924986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благоприятной психоэмоциональной среды</w:t>
      </w:r>
    </w:p>
    <w:p w:rsidR="00924986" w:rsidRPr="00BA6565" w:rsidRDefault="00924986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Эстетическое оформление</w:t>
      </w:r>
    </w:p>
    <w:p w:rsidR="00924986" w:rsidRPr="00BA6565" w:rsidRDefault="00924986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Использование во внеурочной (проектной) деятельности</w:t>
      </w:r>
    </w:p>
    <w:p w:rsidR="00924986" w:rsidRPr="00BA6565" w:rsidRDefault="00924986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5DC" w:rsidRPr="00BA6565" w:rsidRDefault="008345DC" w:rsidP="00BA656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Также в данной зоне планируется размещение </w:t>
      </w:r>
      <w:proofErr w:type="spellStart"/>
      <w:r w:rsidRPr="00BA6565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BA6565">
        <w:rPr>
          <w:rFonts w:ascii="Times New Roman" w:hAnsi="Times New Roman" w:cs="Times New Roman"/>
          <w:color w:val="000000"/>
          <w:sz w:val="24"/>
          <w:szCs w:val="24"/>
        </w:rPr>
        <w:t xml:space="preserve"> стендов, которые могут использоваться </w:t>
      </w:r>
      <w:r w:rsidRPr="00BA6565">
        <w:rPr>
          <w:rFonts w:ascii="Times New Roman" w:hAnsi="Times New Roman" w:cs="Times New Roman"/>
          <w:sz w:val="24"/>
          <w:szCs w:val="24"/>
        </w:rPr>
        <w:t xml:space="preserve">как часть </w:t>
      </w:r>
      <w:proofErr w:type="spellStart"/>
      <w:r w:rsidRPr="00BA656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A6565">
        <w:rPr>
          <w:rFonts w:ascii="Times New Roman" w:hAnsi="Times New Roman" w:cs="Times New Roman"/>
          <w:sz w:val="24"/>
          <w:szCs w:val="24"/>
        </w:rPr>
        <w:t xml:space="preserve"> работы в школе. Такие стенды помогают школьникам </w:t>
      </w:r>
      <w:r w:rsidRPr="00BA6565">
        <w:rPr>
          <w:rStyle w:val="a6"/>
          <w:rFonts w:ascii="Times New Roman" w:hAnsi="Times New Roman" w:cs="Times New Roman"/>
          <w:sz w:val="24"/>
          <w:szCs w:val="24"/>
        </w:rPr>
        <w:t>построить вектор своего профессионального будущего</w:t>
      </w:r>
      <w:r w:rsidRPr="00BA6565">
        <w:rPr>
          <w:rFonts w:ascii="Times New Roman" w:hAnsi="Times New Roman" w:cs="Times New Roman"/>
          <w:sz w:val="24"/>
          <w:szCs w:val="24"/>
        </w:rPr>
        <w:t>, выявить склонности и таланты к определённым видам профессиональной деятельности.</w:t>
      </w:r>
    </w:p>
    <w:p w:rsidR="006118E1" w:rsidRPr="00BA6565" w:rsidRDefault="008345DC" w:rsidP="00BA6565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Оформление окон обеденного зала</w:t>
      </w:r>
      <w:r w:rsidR="00BA6565" w:rsidRPr="00BA65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8345DC" w:rsidRPr="00BA6565" w:rsidRDefault="008345DC" w:rsidP="00BA6565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Причина:</w:t>
      </w:r>
    </w:p>
    <w:p w:rsidR="008345DC" w:rsidRPr="00BA6565" w:rsidRDefault="008345DC" w:rsidP="00BA656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-Создание уюта</w:t>
      </w:r>
      <w:r w:rsidRPr="00BA6565">
        <w:rPr>
          <w:rFonts w:ascii="Times New Roman" w:hAnsi="Times New Roman" w:cs="Times New Roman"/>
          <w:sz w:val="24"/>
          <w:szCs w:val="24"/>
        </w:rPr>
        <w:t>. Шторы на окнах могут придать помещению приятный вид, что может повысить посещаемость столовой</w:t>
      </w:r>
    </w:p>
    <w:p w:rsidR="008345DC" w:rsidRPr="00BA6565" w:rsidRDefault="008345DC" w:rsidP="00BA656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lastRenderedPageBreak/>
        <w:t>-Регулировка освещения</w:t>
      </w:r>
      <w:r w:rsidRPr="00BA6565">
        <w:rPr>
          <w:rFonts w:ascii="Times New Roman" w:hAnsi="Times New Roman" w:cs="Times New Roman"/>
          <w:sz w:val="24"/>
          <w:szCs w:val="24"/>
        </w:rPr>
        <w:t>. С помощью жалюзи можно менять уровень естественного освещения, например, затемнять помещение в яркий солнечный день.</w:t>
      </w:r>
    </w:p>
    <w:p w:rsidR="008345DC" w:rsidRDefault="008345DC" w:rsidP="00BA6565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-Эстетическое оформление</w:t>
      </w:r>
      <w:r w:rsidRPr="00BA6565">
        <w:rPr>
          <w:rFonts w:ascii="Times New Roman" w:hAnsi="Times New Roman" w:cs="Times New Roman"/>
          <w:sz w:val="24"/>
          <w:szCs w:val="24"/>
        </w:rPr>
        <w:t>. Эстетическая среда благотворно влияет на психическое и эмоциональное состояние школьников и педагогов, способствует снятию перегрузок.</w:t>
      </w:r>
    </w:p>
    <w:p w:rsidR="00782A42" w:rsidRDefault="00782A42" w:rsidP="00782A42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A42">
        <w:rPr>
          <w:rFonts w:ascii="Times New Roman" w:hAnsi="Times New Roman" w:cs="Times New Roman"/>
          <w:b/>
          <w:sz w:val="24"/>
          <w:szCs w:val="24"/>
          <w:u w:val="single"/>
        </w:rPr>
        <w:t>Зона взвешивания</w:t>
      </w:r>
    </w:p>
    <w:p w:rsidR="00782A42" w:rsidRPr="00782A42" w:rsidRDefault="00782A42" w:rsidP="00782A42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2A42">
        <w:rPr>
          <w:rFonts w:ascii="Times New Roman" w:hAnsi="Times New Roman" w:cs="Times New Roman"/>
          <w:sz w:val="24"/>
          <w:szCs w:val="24"/>
        </w:rPr>
        <w:t>Причина:</w:t>
      </w:r>
    </w:p>
    <w:p w:rsidR="00782A42" w:rsidRDefault="00782A42" w:rsidP="00782A42">
      <w:pPr>
        <w:spacing w:line="240" w:lineRule="auto"/>
        <w:ind w:left="426"/>
        <w:jc w:val="both"/>
        <w:rPr>
          <w:rFonts w:ascii="YS Text" w:hAnsi="YS Text"/>
        </w:rPr>
      </w:pPr>
      <w:r w:rsidRPr="00782A42">
        <w:rPr>
          <w:rFonts w:ascii="YS Text" w:hAnsi="YS Text"/>
          <w:b/>
        </w:rPr>
        <w:t>Зона взвешивания</w:t>
      </w:r>
      <w:r>
        <w:rPr>
          <w:rFonts w:ascii="YS Text" w:hAnsi="YS Text"/>
        </w:rPr>
        <w:t xml:space="preserve"> в столовой</w:t>
      </w:r>
      <w:r w:rsidRPr="00782A42">
        <w:rPr>
          <w:rFonts w:ascii="YS Text" w:hAnsi="YS Text"/>
        </w:rPr>
        <w:t xml:space="preserve"> может использоваться для </w:t>
      </w:r>
      <w:r w:rsidRPr="00782A42">
        <w:rPr>
          <w:rStyle w:val="a6"/>
          <w:rFonts w:ascii="YS Text" w:hAnsi="YS Text"/>
          <w:b w:val="0"/>
        </w:rPr>
        <w:t>контроля веса учащихся</w:t>
      </w:r>
      <w:r w:rsidRPr="00782A42">
        <w:rPr>
          <w:rFonts w:ascii="YS Text" w:hAnsi="YS Text"/>
        </w:rPr>
        <w:t>, чтобы отслеживать, соответствует ли вес норме.</w:t>
      </w:r>
    </w:p>
    <w:p w:rsidR="00782A42" w:rsidRPr="0040072C" w:rsidRDefault="00782A42" w:rsidP="0040072C">
      <w:pPr>
        <w:pStyle w:val="futurismarkdown-paragraph"/>
        <w:spacing w:before="0" w:beforeAutospacing="0" w:after="0" w:afterAutospacing="0"/>
        <w:ind w:left="426"/>
      </w:pPr>
      <w:r w:rsidRPr="0040072C">
        <w:rPr>
          <w:rStyle w:val="a6"/>
        </w:rPr>
        <w:t>Взвешивание может способствовать здоровому питанию</w:t>
      </w:r>
      <w:r w:rsidRPr="0040072C">
        <w:t>, так как помогает контролировать массу тела и своевременно корректировать рацион.  </w:t>
      </w:r>
    </w:p>
    <w:p w:rsidR="0040072C" w:rsidRDefault="0040072C" w:rsidP="0040072C">
      <w:pPr>
        <w:pStyle w:val="futurismarkdown-paragraph"/>
        <w:spacing w:before="0" w:beforeAutospacing="0" w:after="120" w:afterAutospacing="0"/>
        <w:ind w:left="426"/>
      </w:pPr>
    </w:p>
    <w:p w:rsidR="00782A42" w:rsidRPr="0040072C" w:rsidRDefault="00782A42" w:rsidP="0040072C">
      <w:pPr>
        <w:pStyle w:val="futurismarkdown-paragraph"/>
        <w:spacing w:before="0" w:beforeAutospacing="0" w:after="120" w:afterAutospacing="0"/>
        <w:ind w:left="426"/>
      </w:pPr>
      <w:r w:rsidRPr="0040072C">
        <w:t>Регулярное взвешивание позволяет:</w:t>
      </w:r>
    </w:p>
    <w:p w:rsidR="00782A42" w:rsidRPr="0040072C" w:rsidRDefault="00782A42" w:rsidP="0040072C">
      <w:pPr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0072C">
        <w:rPr>
          <w:rStyle w:val="a6"/>
          <w:rFonts w:ascii="Times New Roman" w:hAnsi="Times New Roman" w:cs="Times New Roman"/>
          <w:sz w:val="24"/>
          <w:szCs w:val="24"/>
        </w:rPr>
        <w:t>Понимать взаимосвязь между потреблением высококалорийных продуктов и ростом массы тела</w:t>
      </w:r>
      <w:r w:rsidRPr="0040072C">
        <w:rPr>
          <w:rFonts w:ascii="Times New Roman" w:hAnsi="Times New Roman" w:cs="Times New Roman"/>
          <w:sz w:val="24"/>
          <w:szCs w:val="24"/>
        </w:rPr>
        <w:t xml:space="preserve">. Это </w:t>
      </w:r>
      <w:r w:rsidR="0040072C">
        <w:rPr>
          <w:rFonts w:ascii="Times New Roman" w:hAnsi="Times New Roman" w:cs="Times New Roman"/>
          <w:sz w:val="24"/>
          <w:szCs w:val="24"/>
        </w:rPr>
        <w:t>может дисциплинировать ребенка</w:t>
      </w:r>
      <w:r w:rsidRPr="0040072C">
        <w:rPr>
          <w:rFonts w:ascii="Times New Roman" w:hAnsi="Times New Roman" w:cs="Times New Roman"/>
          <w:sz w:val="24"/>
          <w:szCs w:val="24"/>
        </w:rPr>
        <w:t xml:space="preserve"> и помочь ему сделать более сознательный выбор пищи. </w:t>
      </w:r>
    </w:p>
    <w:p w:rsidR="00782A42" w:rsidRDefault="00782A42" w:rsidP="0040072C">
      <w:pPr>
        <w:numPr>
          <w:ilvl w:val="0"/>
          <w:numId w:val="10"/>
        </w:numPr>
        <w:spacing w:before="100" w:beforeAutospacing="1" w:after="120" w:line="240" w:lineRule="auto"/>
        <w:ind w:left="426"/>
        <w:rPr>
          <w:rFonts w:ascii="YS Text" w:hAnsi="YS Text"/>
          <w:sz w:val="21"/>
          <w:szCs w:val="21"/>
        </w:rPr>
      </w:pPr>
      <w:r w:rsidRPr="0040072C">
        <w:rPr>
          <w:rStyle w:val="a6"/>
          <w:rFonts w:ascii="Times New Roman" w:hAnsi="Times New Roman" w:cs="Times New Roman"/>
          <w:sz w:val="24"/>
          <w:szCs w:val="24"/>
        </w:rPr>
        <w:t>Выявлять проблемы со здоровьем</w:t>
      </w:r>
      <w:r w:rsidRPr="0040072C">
        <w:rPr>
          <w:rFonts w:ascii="Times New Roman" w:hAnsi="Times New Roman" w:cs="Times New Roman"/>
          <w:sz w:val="24"/>
          <w:szCs w:val="24"/>
        </w:rPr>
        <w:t>, связанные с внезапным увеличением или потерей массы тела</w:t>
      </w:r>
      <w:r>
        <w:rPr>
          <w:rFonts w:ascii="YS Text" w:hAnsi="YS Text"/>
          <w:sz w:val="21"/>
          <w:szCs w:val="21"/>
        </w:rPr>
        <w:t>. </w:t>
      </w:r>
    </w:p>
    <w:p w:rsidR="0040072C" w:rsidRDefault="0040072C" w:rsidP="0040072C">
      <w:pPr>
        <w:spacing w:before="100" w:beforeAutospacing="1" w:after="120" w:line="240" w:lineRule="auto"/>
        <w:ind w:left="426"/>
        <w:rPr>
          <w:rFonts w:ascii="YS Text" w:hAnsi="YS Text"/>
          <w:sz w:val="21"/>
          <w:szCs w:val="21"/>
        </w:rPr>
      </w:pPr>
      <w:r w:rsidRPr="0040072C">
        <w:rPr>
          <w:rFonts w:ascii="YS Text" w:hAnsi="YS Text"/>
        </w:rPr>
        <w:t>Чтобы избежать негативных последствий, важно правильно использовать весы и интерпретировать результаты взвешивания</w:t>
      </w:r>
      <w:r>
        <w:rPr>
          <w:rFonts w:ascii="YS Text" w:hAnsi="YS Text"/>
        </w:rPr>
        <w:t>.</w:t>
      </w:r>
    </w:p>
    <w:p w:rsidR="00782A42" w:rsidRPr="00782A42" w:rsidRDefault="00782A42" w:rsidP="006231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8345DC" w:rsidRPr="00BA6565" w:rsidRDefault="008345DC" w:rsidP="00BA6565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A65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Замена </w:t>
      </w:r>
      <w:r w:rsidR="005B72E8" w:rsidRPr="00BA65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технологического </w:t>
      </w:r>
      <w:r w:rsidRPr="00BA65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оборудования в пищеблоке</w:t>
      </w:r>
      <w:r w:rsidR="00BA6565" w:rsidRPr="00BA65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5B72E8" w:rsidRPr="00BA6565" w:rsidRDefault="005B72E8" w:rsidP="00BA6565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565">
        <w:rPr>
          <w:rFonts w:ascii="Times New Roman" w:hAnsi="Times New Roman" w:cs="Times New Roman"/>
          <w:color w:val="000000"/>
          <w:sz w:val="24"/>
          <w:szCs w:val="24"/>
        </w:rPr>
        <w:t>Причина:</w:t>
      </w:r>
    </w:p>
    <w:p w:rsidR="008345DC" w:rsidRPr="00BA6565" w:rsidRDefault="005B72E8" w:rsidP="00BA656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2222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-Улучшение качества питания</w:t>
      </w:r>
      <w:r w:rsidRPr="00BA6565">
        <w:rPr>
          <w:rFonts w:ascii="Times New Roman" w:hAnsi="Times New Roman" w:cs="Times New Roman"/>
          <w:sz w:val="24"/>
          <w:szCs w:val="24"/>
        </w:rPr>
        <w:t>. Современное оборудование позволяет обеспечить безопасность, сбалансированность и витаминизацию блюд.</w:t>
      </w:r>
    </w:p>
    <w:p w:rsidR="005B72E8" w:rsidRPr="00574DCE" w:rsidRDefault="005B72E8" w:rsidP="00BA6565">
      <w:pPr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-Создание комфортных условий для приёма пищи</w:t>
      </w:r>
      <w:r w:rsidRPr="00BA6565">
        <w:rPr>
          <w:rFonts w:ascii="Times New Roman" w:hAnsi="Times New Roman" w:cs="Times New Roman"/>
          <w:sz w:val="24"/>
          <w:szCs w:val="24"/>
        </w:rPr>
        <w:t xml:space="preserve">. </w:t>
      </w:r>
      <w:r w:rsidRPr="00782A42">
        <w:rPr>
          <w:rFonts w:ascii="Times New Roman" w:hAnsi="Times New Roman" w:cs="Times New Roman"/>
          <w:sz w:val="24"/>
          <w:szCs w:val="24"/>
        </w:rPr>
        <w:t>Например, установка удобных ванн для мытья посуды, организация специального места для мытья и сушки рук</w:t>
      </w:r>
      <w:r w:rsidRPr="00574DC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72E8" w:rsidRPr="00BA6565" w:rsidRDefault="005B72E8" w:rsidP="00BA656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-Увеличение охвата горячим питанием</w:t>
      </w:r>
      <w:r w:rsidRPr="00BA6565">
        <w:rPr>
          <w:rFonts w:ascii="Times New Roman" w:hAnsi="Times New Roman" w:cs="Times New Roman"/>
          <w:sz w:val="24"/>
          <w:szCs w:val="24"/>
        </w:rPr>
        <w:t>. Модернизация оборудования позволяет расширить количество учащихся, которых обеспечивают горячим питанием.</w:t>
      </w:r>
    </w:p>
    <w:p w:rsidR="005B72E8" w:rsidRPr="00BA6565" w:rsidRDefault="005B72E8" w:rsidP="00BA656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565">
        <w:rPr>
          <w:rStyle w:val="a6"/>
          <w:rFonts w:ascii="Times New Roman" w:hAnsi="Times New Roman" w:cs="Times New Roman"/>
          <w:sz w:val="24"/>
          <w:szCs w:val="24"/>
        </w:rPr>
        <w:t>-Механизация и автоматизация процесса обработки продуктов</w:t>
      </w:r>
      <w:r w:rsidRPr="00BA6565">
        <w:rPr>
          <w:rFonts w:ascii="Times New Roman" w:hAnsi="Times New Roman" w:cs="Times New Roman"/>
          <w:sz w:val="24"/>
          <w:szCs w:val="24"/>
        </w:rPr>
        <w:t>. Это повышает производительность труда, улучшает качество пищи и уменьшает количество пищевых отходов.</w:t>
      </w:r>
    </w:p>
    <w:p w:rsidR="005B72E8" w:rsidRPr="00BA6565" w:rsidRDefault="005B72E8" w:rsidP="00BA6565">
      <w:pPr>
        <w:pStyle w:val="a9"/>
        <w:spacing w:line="240" w:lineRule="auto"/>
        <w:ind w:left="709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BA656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Оборудование должно быть современным, безопасным и соответствовать всем санитарным требованиям. Важно также предусмотреть возможность его замены или модернизации в будущем, так как технологии и стандарты постоянно развиваются.</w:t>
      </w:r>
    </w:p>
    <w:p w:rsidR="005B72E8" w:rsidRPr="00BA6565" w:rsidRDefault="005B72E8" w:rsidP="00BA6565">
      <w:pPr>
        <w:pStyle w:val="a9"/>
        <w:spacing w:line="240" w:lineRule="auto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</w:p>
    <w:p w:rsidR="009C23C1" w:rsidRPr="00BA6565" w:rsidRDefault="009C23C1" w:rsidP="00BA6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23C1" w:rsidRPr="00BA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S Text">
    <w:altName w:val="Arial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E61"/>
    <w:multiLevelType w:val="multilevel"/>
    <w:tmpl w:val="273A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16AF9"/>
    <w:multiLevelType w:val="multilevel"/>
    <w:tmpl w:val="3D9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F7804"/>
    <w:multiLevelType w:val="hybridMultilevel"/>
    <w:tmpl w:val="FD92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E6F6A"/>
    <w:multiLevelType w:val="multilevel"/>
    <w:tmpl w:val="261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05181"/>
    <w:multiLevelType w:val="hybridMultilevel"/>
    <w:tmpl w:val="1C7A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56559"/>
    <w:multiLevelType w:val="multilevel"/>
    <w:tmpl w:val="C068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17843"/>
    <w:multiLevelType w:val="hybridMultilevel"/>
    <w:tmpl w:val="586C969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46F74831"/>
    <w:multiLevelType w:val="hybridMultilevel"/>
    <w:tmpl w:val="72BC0BD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CFD1144"/>
    <w:multiLevelType w:val="multilevel"/>
    <w:tmpl w:val="FD76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32B84"/>
    <w:multiLevelType w:val="multilevel"/>
    <w:tmpl w:val="34F4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F7"/>
    <w:rsid w:val="00000687"/>
    <w:rsid w:val="002F27F7"/>
    <w:rsid w:val="003275E9"/>
    <w:rsid w:val="0040072C"/>
    <w:rsid w:val="005257FE"/>
    <w:rsid w:val="00574DCE"/>
    <w:rsid w:val="00584225"/>
    <w:rsid w:val="005A0D54"/>
    <w:rsid w:val="005B3C30"/>
    <w:rsid w:val="005B72E8"/>
    <w:rsid w:val="006118E1"/>
    <w:rsid w:val="006231E4"/>
    <w:rsid w:val="006B3C7B"/>
    <w:rsid w:val="00782A42"/>
    <w:rsid w:val="008345DC"/>
    <w:rsid w:val="00924986"/>
    <w:rsid w:val="009C23C1"/>
    <w:rsid w:val="00A63E03"/>
    <w:rsid w:val="00A92854"/>
    <w:rsid w:val="00B12311"/>
    <w:rsid w:val="00BA6565"/>
    <w:rsid w:val="00C71D8B"/>
    <w:rsid w:val="00F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5A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5A0D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0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A0D54"/>
    <w:rPr>
      <w:b/>
      <w:bCs/>
    </w:rPr>
  </w:style>
  <w:style w:type="paragraph" w:styleId="a7">
    <w:name w:val="Normal (Web)"/>
    <w:basedOn w:val="a"/>
    <w:uiPriority w:val="99"/>
    <w:semiHidden/>
    <w:unhideWhenUsed/>
    <w:rsid w:val="009C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3C1"/>
    <w:rPr>
      <w:color w:val="0000FF"/>
      <w:u w:val="single"/>
    </w:rPr>
  </w:style>
  <w:style w:type="paragraph" w:customStyle="1" w:styleId="a9">
    <w:name w:val="???????"/>
    <w:rsid w:val="00B1231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futurismarkdown-paragraph">
    <w:name w:val="futurismarkdown-paragraph"/>
    <w:basedOn w:val="a"/>
    <w:rsid w:val="00A6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0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5A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A0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5A0D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0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A0D54"/>
    <w:rPr>
      <w:b/>
      <w:bCs/>
    </w:rPr>
  </w:style>
  <w:style w:type="paragraph" w:styleId="a7">
    <w:name w:val="Normal (Web)"/>
    <w:basedOn w:val="a"/>
    <w:uiPriority w:val="99"/>
    <w:semiHidden/>
    <w:unhideWhenUsed/>
    <w:rsid w:val="009C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3C1"/>
    <w:rPr>
      <w:color w:val="0000FF"/>
      <w:u w:val="single"/>
    </w:rPr>
  </w:style>
  <w:style w:type="paragraph" w:customStyle="1" w:styleId="a9">
    <w:name w:val="???????"/>
    <w:rsid w:val="00B1231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futurismarkdown-paragraph">
    <w:name w:val="futurismarkdown-paragraph"/>
    <w:basedOn w:val="a"/>
    <w:rsid w:val="00A63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4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98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89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1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УИК3615</dc:creator>
  <cp:keywords/>
  <dc:description/>
  <cp:lastModifiedBy>УИК3615</cp:lastModifiedBy>
  <cp:revision>9</cp:revision>
  <dcterms:created xsi:type="dcterms:W3CDTF">2025-03-03T05:49:00Z</dcterms:created>
  <dcterms:modified xsi:type="dcterms:W3CDTF">2025-05-11T10:53:00Z</dcterms:modified>
</cp:coreProperties>
</file>