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90" w:rsidRDefault="00700F2B" w:rsidP="00353A90">
      <w:pPr>
        <w:pStyle w:val="a5"/>
        <w:spacing w:before="70"/>
        <w:ind w:right="544" w:firstLine="705"/>
        <w:jc w:val="left"/>
      </w:pPr>
      <w:r w:rsidRPr="00700F2B">
        <w:rPr>
          <w:noProof/>
          <w:lang w:eastAsia="ru-RU"/>
        </w:rPr>
        <w:drawing>
          <wp:inline distT="0" distB="0" distL="0" distR="0">
            <wp:extent cx="6282292" cy="8644311"/>
            <wp:effectExtent l="0" t="0" r="0" b="0"/>
            <wp:docPr id="1" name="Рисунок 1" descr="C:\Users\N\Desktop\2024-06-26\2024-06-2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Desktop\2024-06-26\2024-06-26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86" cy="864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2B" w:rsidRDefault="00700F2B" w:rsidP="00353A90">
      <w:pPr>
        <w:pStyle w:val="a5"/>
        <w:spacing w:before="70" w:line="360" w:lineRule="auto"/>
        <w:ind w:right="544" w:firstLine="705"/>
      </w:pPr>
    </w:p>
    <w:p w:rsidR="00700F2B" w:rsidRDefault="00700F2B" w:rsidP="00353A90">
      <w:pPr>
        <w:pStyle w:val="a5"/>
        <w:spacing w:before="70" w:line="360" w:lineRule="auto"/>
        <w:ind w:right="544" w:firstLine="705"/>
      </w:pPr>
    </w:p>
    <w:p w:rsidR="00700F2B" w:rsidRDefault="00700F2B" w:rsidP="00353A90">
      <w:pPr>
        <w:pStyle w:val="a5"/>
        <w:spacing w:before="70" w:line="360" w:lineRule="auto"/>
        <w:ind w:right="544" w:firstLine="705"/>
      </w:pPr>
    </w:p>
    <w:p w:rsidR="00700F2B" w:rsidRDefault="00700F2B" w:rsidP="00353A90">
      <w:pPr>
        <w:pStyle w:val="a5"/>
        <w:spacing w:before="70" w:line="360" w:lineRule="auto"/>
        <w:ind w:right="544" w:firstLine="705"/>
      </w:pPr>
    </w:p>
    <w:p w:rsidR="00353A90" w:rsidRDefault="00353A90" w:rsidP="00353A90">
      <w:pPr>
        <w:pStyle w:val="a5"/>
        <w:spacing w:before="70" w:line="360" w:lineRule="auto"/>
        <w:ind w:right="544" w:firstLine="705"/>
      </w:pPr>
      <w:r>
        <w:lastRenderedPageBreak/>
        <w:t>Учебный план является важнейшим нормативным документом,</w:t>
      </w:r>
      <w:r>
        <w:rPr>
          <w:spacing w:val="40"/>
        </w:rPr>
        <w:t xml:space="preserve"> </w:t>
      </w:r>
      <w:r>
        <w:t>обеспечивающим реализацию ООП НОО, в 2024-2025 учебном году, определяющим объём нагрузки и максимальный объём аудиторной нагрузки обучающихся, состав учебных предметов. Он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–</w:t>
      </w:r>
      <w:r>
        <w:rPr>
          <w:spacing w:val="-1"/>
        </w:rPr>
        <w:t xml:space="preserve"> </w:t>
      </w:r>
      <w:r>
        <w:t>2025 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на основе следующих документов:</w:t>
      </w:r>
    </w:p>
    <w:p w:rsidR="00353A90" w:rsidRDefault="00353A90" w:rsidP="00353A90">
      <w:pPr>
        <w:pStyle w:val="a7"/>
        <w:numPr>
          <w:ilvl w:val="0"/>
          <w:numId w:val="1"/>
        </w:numPr>
        <w:tabs>
          <w:tab w:val="left" w:pos="502"/>
        </w:tabs>
        <w:spacing w:line="360" w:lineRule="auto"/>
        <w:ind w:right="545" w:firstLine="0"/>
        <w:rPr>
          <w:sz w:val="28"/>
        </w:rPr>
      </w:pPr>
      <w:r>
        <w:rPr>
          <w:sz w:val="28"/>
        </w:rPr>
        <w:t>Федерального Закона от 29.12.2012 г. № 273 «Об образовании в 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 изменений от</w:t>
      </w:r>
      <w:r>
        <w:rPr>
          <w:spacing w:val="-1"/>
          <w:sz w:val="28"/>
        </w:rPr>
        <w:t xml:space="preserve"> </w:t>
      </w:r>
      <w:r>
        <w:rPr>
          <w:sz w:val="28"/>
        </w:rPr>
        <w:t>03.08.2018г. №</w:t>
      </w:r>
      <w:r>
        <w:rPr>
          <w:spacing w:val="-1"/>
          <w:sz w:val="28"/>
        </w:rPr>
        <w:t xml:space="preserve"> </w:t>
      </w:r>
      <w:r>
        <w:rPr>
          <w:sz w:val="28"/>
        </w:rPr>
        <w:t>317-ФЗ, внесенных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11 и 14 ФЗ от 29.12.2012 г. №273-Ф3 «Об образовании в Российской Федерации»;</w:t>
      </w:r>
    </w:p>
    <w:p w:rsidR="00353A90" w:rsidRDefault="00353A90" w:rsidP="00353A90">
      <w:pPr>
        <w:pStyle w:val="a7"/>
        <w:numPr>
          <w:ilvl w:val="0"/>
          <w:numId w:val="1"/>
        </w:numPr>
        <w:tabs>
          <w:tab w:val="left" w:pos="531"/>
        </w:tabs>
        <w:spacing w:line="360" w:lineRule="auto"/>
        <w:ind w:left="531" w:hanging="301"/>
        <w:rPr>
          <w:sz w:val="28"/>
        </w:rPr>
      </w:pPr>
      <w:r>
        <w:rPr>
          <w:sz w:val="28"/>
        </w:rPr>
        <w:t>Приказ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16.11.2022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pacing w:val="-5"/>
          <w:sz w:val="28"/>
        </w:rPr>
        <w:t>992</w:t>
      </w:r>
    </w:p>
    <w:p w:rsidR="00353A90" w:rsidRDefault="00353A90" w:rsidP="00353A90">
      <w:pPr>
        <w:pStyle w:val="a5"/>
        <w:spacing w:line="360" w:lineRule="auto"/>
        <w:ind w:right="543"/>
      </w:pPr>
      <w:r>
        <w:t xml:space="preserve">«Об утверждении федеральной образовательной программы начального общего </w:t>
      </w:r>
      <w:r>
        <w:rPr>
          <w:spacing w:val="-2"/>
        </w:rPr>
        <w:t>образования»</w:t>
      </w:r>
    </w:p>
    <w:p w:rsidR="00353A90" w:rsidRDefault="00353A90" w:rsidP="00353A90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right="551" w:firstLine="0"/>
        <w:rPr>
          <w:sz w:val="28"/>
        </w:rPr>
      </w:pPr>
      <w:r>
        <w:rPr>
          <w:sz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</w:t>
      </w:r>
    </w:p>
    <w:p w:rsidR="00353A90" w:rsidRDefault="00353A90" w:rsidP="00353A90">
      <w:pPr>
        <w:pStyle w:val="a7"/>
        <w:numPr>
          <w:ilvl w:val="0"/>
          <w:numId w:val="1"/>
        </w:numPr>
        <w:tabs>
          <w:tab w:val="left" w:pos="517"/>
        </w:tabs>
        <w:spacing w:line="360" w:lineRule="auto"/>
        <w:ind w:right="543" w:firstLine="0"/>
        <w:rPr>
          <w:sz w:val="28"/>
        </w:rPr>
      </w:pPr>
      <w:r>
        <w:rPr>
          <w:sz w:val="28"/>
        </w:rPr>
        <w:t>Приказа Министерства просвещения РФ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21.09.2022 г. № 858;</w:t>
      </w:r>
    </w:p>
    <w:p w:rsidR="00353A90" w:rsidRDefault="00353A90" w:rsidP="00353A90">
      <w:pPr>
        <w:pStyle w:val="a7"/>
        <w:numPr>
          <w:ilvl w:val="0"/>
          <w:numId w:val="1"/>
        </w:numPr>
        <w:tabs>
          <w:tab w:val="left" w:pos="392"/>
        </w:tabs>
        <w:spacing w:line="360" w:lineRule="auto"/>
        <w:ind w:left="392" w:hanging="162"/>
        <w:rPr>
          <w:sz w:val="28"/>
        </w:rPr>
      </w:pPr>
      <w:r>
        <w:rPr>
          <w:sz w:val="28"/>
        </w:rPr>
        <w:t xml:space="preserve">Устава </w:t>
      </w:r>
      <w:proofErr w:type="spellStart"/>
      <w:r>
        <w:rPr>
          <w:sz w:val="28"/>
        </w:rPr>
        <w:t>Зеленодольского</w:t>
      </w:r>
      <w:proofErr w:type="spellEnd"/>
      <w:r>
        <w:rPr>
          <w:sz w:val="28"/>
        </w:rPr>
        <w:t xml:space="preserve"> филиала МБОУ «СОШ № 7» села Чкаловское</w:t>
      </w:r>
      <w:r>
        <w:rPr>
          <w:spacing w:val="-2"/>
          <w:sz w:val="28"/>
        </w:rPr>
        <w:t>;</w:t>
      </w:r>
    </w:p>
    <w:p w:rsidR="00353A90" w:rsidRPr="00353A90" w:rsidRDefault="00353A90" w:rsidP="00353A90">
      <w:pPr>
        <w:pStyle w:val="a5"/>
        <w:spacing w:line="360" w:lineRule="auto"/>
        <w:ind w:right="555"/>
        <w:rPr>
          <w:spacing w:val="-2"/>
        </w:rPr>
      </w:pPr>
      <w:r>
        <w:t>Обучение организуется по учебно-методическим комплексам, вошедшим в перечень</w:t>
      </w:r>
      <w:r>
        <w:rPr>
          <w:spacing w:val="65"/>
        </w:rPr>
        <w:t xml:space="preserve">  </w:t>
      </w:r>
      <w:r>
        <w:t>учебников,</w:t>
      </w:r>
      <w:r>
        <w:rPr>
          <w:spacing w:val="66"/>
        </w:rPr>
        <w:t xml:space="preserve">  </w:t>
      </w:r>
      <w:r>
        <w:t>рекомендованных</w:t>
      </w:r>
      <w:r>
        <w:rPr>
          <w:spacing w:val="63"/>
        </w:rPr>
        <w:t xml:space="preserve">  </w:t>
      </w:r>
      <w:r>
        <w:t>Министерством</w:t>
      </w:r>
      <w:r>
        <w:rPr>
          <w:spacing w:val="65"/>
        </w:rPr>
        <w:t xml:space="preserve">  </w:t>
      </w:r>
      <w:r>
        <w:t>образования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rPr>
          <w:spacing w:val="-2"/>
        </w:rPr>
        <w:t xml:space="preserve">науки </w:t>
      </w:r>
      <w:r>
        <w:t xml:space="preserve">Российской Федерации. Язык обучения в школе  – русский, иностранный язык – </w:t>
      </w:r>
      <w:r>
        <w:rPr>
          <w:spacing w:val="-2"/>
        </w:rPr>
        <w:t>английский.</w:t>
      </w:r>
    </w:p>
    <w:p w:rsidR="00353A90" w:rsidRDefault="00353A90" w:rsidP="00353A90">
      <w:pPr>
        <w:spacing w:line="360" w:lineRule="auto"/>
        <w:ind w:left="2986" w:right="3158" w:hanging="149"/>
        <w:rPr>
          <w:b/>
          <w:sz w:val="28"/>
        </w:rPr>
      </w:pPr>
    </w:p>
    <w:p w:rsidR="00353A90" w:rsidRDefault="00353A90" w:rsidP="00353A90">
      <w:pPr>
        <w:spacing w:line="360" w:lineRule="auto"/>
        <w:ind w:left="2986" w:right="3158" w:hanging="149"/>
        <w:rPr>
          <w:b/>
          <w:sz w:val="28"/>
        </w:rPr>
      </w:pPr>
    </w:p>
    <w:p w:rsidR="00353A90" w:rsidRDefault="00353A90" w:rsidP="00353A90">
      <w:pPr>
        <w:spacing w:line="360" w:lineRule="auto"/>
        <w:ind w:left="2986" w:right="3158" w:hanging="149"/>
        <w:rPr>
          <w:b/>
          <w:sz w:val="28"/>
        </w:rPr>
      </w:pPr>
    </w:p>
    <w:p w:rsidR="00353A90" w:rsidRDefault="00353A90" w:rsidP="00353A90">
      <w:pPr>
        <w:spacing w:line="360" w:lineRule="auto"/>
        <w:ind w:left="2986" w:right="3158" w:hanging="149"/>
        <w:rPr>
          <w:b/>
          <w:sz w:val="28"/>
        </w:rPr>
      </w:pPr>
    </w:p>
    <w:p w:rsidR="00353A90" w:rsidRDefault="00353A90" w:rsidP="00353A90">
      <w:pPr>
        <w:spacing w:line="360" w:lineRule="auto"/>
        <w:ind w:left="2986" w:right="3158" w:hanging="149"/>
        <w:rPr>
          <w:b/>
          <w:sz w:val="28"/>
        </w:rPr>
      </w:pPr>
    </w:p>
    <w:p w:rsidR="004F7AE2" w:rsidRDefault="004F7AE2" w:rsidP="00353A90">
      <w:pPr>
        <w:spacing w:line="360" w:lineRule="auto"/>
        <w:ind w:left="2986" w:right="3158" w:hanging="149"/>
        <w:rPr>
          <w:b/>
          <w:sz w:val="28"/>
        </w:rPr>
      </w:pPr>
    </w:p>
    <w:p w:rsidR="00353A90" w:rsidRDefault="00353A90" w:rsidP="00353A90">
      <w:pPr>
        <w:spacing w:line="360" w:lineRule="auto"/>
        <w:ind w:left="2986" w:right="3158" w:hanging="149"/>
        <w:rPr>
          <w:b/>
          <w:sz w:val="28"/>
        </w:rPr>
      </w:pPr>
      <w:r>
        <w:rPr>
          <w:b/>
          <w:sz w:val="28"/>
        </w:rPr>
        <w:lastRenderedPageBreak/>
        <w:t>Уровень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 1-4 классы (обновленный ФГОС НОО)</w:t>
      </w:r>
    </w:p>
    <w:p w:rsidR="00353A90" w:rsidRDefault="00353A90" w:rsidP="00353A90">
      <w:pPr>
        <w:pStyle w:val="a5"/>
        <w:spacing w:before="317" w:line="360" w:lineRule="auto"/>
        <w:ind w:right="554" w:firstLine="705"/>
      </w:pPr>
      <w:r>
        <w:t xml:space="preserve">В учебном плане </w:t>
      </w:r>
      <w:r>
        <w:rPr>
          <w:b/>
        </w:rPr>
        <w:t xml:space="preserve">начального общего образования </w:t>
      </w:r>
      <w:r>
        <w:t>отражены: все учебные предметы, недельное распределение часов по предметам, предельно допустимая аудиторная нагрузка.</w:t>
      </w:r>
    </w:p>
    <w:p w:rsidR="00353A90" w:rsidRDefault="00353A90" w:rsidP="00353A90">
      <w:pPr>
        <w:pStyle w:val="a5"/>
        <w:spacing w:line="360" w:lineRule="auto"/>
        <w:ind w:right="544" w:firstLine="705"/>
      </w:pPr>
      <w:r>
        <w:t>Количество часов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 недельной образовательной нагрузки.</w:t>
      </w:r>
    </w:p>
    <w:p w:rsidR="00353A90" w:rsidRDefault="00353A90" w:rsidP="00353A90">
      <w:pPr>
        <w:pStyle w:val="a5"/>
        <w:spacing w:before="3" w:line="360" w:lineRule="auto"/>
        <w:ind w:right="538" w:firstLine="705"/>
      </w:pPr>
      <w:r>
        <w:t>Обучение осуществляется по учебно-методическим комплексам, вошедших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353A90" w:rsidRDefault="00353A90" w:rsidP="00353A90">
      <w:pPr>
        <w:pStyle w:val="a5"/>
        <w:spacing w:line="360" w:lineRule="auto"/>
        <w:ind w:right="550" w:firstLine="705"/>
      </w:pPr>
      <w:r>
        <w:t>Учебный план для 1-4-х классов составлен в соответствии с федеральным государственным образовательным стандартом начального общего образования и определяет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353A90" w:rsidRDefault="00353A90" w:rsidP="00353A90">
      <w:pPr>
        <w:pStyle w:val="a5"/>
        <w:spacing w:line="360" w:lineRule="auto"/>
        <w:ind w:right="544" w:firstLine="705"/>
      </w:pPr>
      <w:r>
        <w:t>Учебный план начального общего образования состоит из двух частей – обязательной части и части, формируемой участниками образовательного процесса.</w:t>
      </w:r>
    </w:p>
    <w:p w:rsidR="00353A90" w:rsidRDefault="00353A90" w:rsidP="00353A90">
      <w:pPr>
        <w:pStyle w:val="a5"/>
        <w:spacing w:line="360" w:lineRule="auto"/>
        <w:ind w:right="552" w:firstLine="705"/>
      </w:pPr>
      <w:r>
        <w:t>Обязательная часть представлена предметными областями «Русский язык и литературное</w:t>
      </w:r>
      <w:r>
        <w:rPr>
          <w:spacing w:val="67"/>
          <w:w w:val="150"/>
        </w:rPr>
        <w:t xml:space="preserve"> </w:t>
      </w:r>
      <w:r>
        <w:t>чтение»,</w:t>
      </w:r>
      <w:r>
        <w:rPr>
          <w:spacing w:val="70"/>
          <w:w w:val="150"/>
        </w:rPr>
        <w:t xml:space="preserve"> </w:t>
      </w:r>
      <w:r>
        <w:t>«Математика и информатика», «Обществознание и естествознание (окружающий мир)»,</w:t>
      </w:r>
      <w:r>
        <w:rPr>
          <w:spacing w:val="78"/>
          <w:w w:val="150"/>
        </w:rPr>
        <w:t xml:space="preserve"> </w:t>
      </w:r>
      <w:r>
        <w:t>«Иностранный</w:t>
      </w:r>
      <w:r>
        <w:rPr>
          <w:spacing w:val="75"/>
          <w:w w:val="150"/>
        </w:rPr>
        <w:t xml:space="preserve"> </w:t>
      </w:r>
      <w:r>
        <w:t>язык»,</w:t>
      </w:r>
      <w:r>
        <w:rPr>
          <w:spacing w:val="79"/>
          <w:w w:val="150"/>
        </w:rPr>
        <w:t xml:space="preserve"> </w:t>
      </w:r>
      <w:r>
        <w:t>«Основы</w:t>
      </w:r>
      <w:r>
        <w:rPr>
          <w:spacing w:val="75"/>
          <w:w w:val="150"/>
        </w:rPr>
        <w:t xml:space="preserve"> </w:t>
      </w:r>
      <w:r>
        <w:t>религиозных</w:t>
      </w:r>
      <w:r>
        <w:rPr>
          <w:spacing w:val="72"/>
          <w:w w:val="150"/>
        </w:rPr>
        <w:t xml:space="preserve"> </w:t>
      </w:r>
      <w:r>
        <w:t>культур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светской</w:t>
      </w:r>
      <w:r>
        <w:rPr>
          <w:spacing w:val="76"/>
          <w:w w:val="150"/>
        </w:rPr>
        <w:t xml:space="preserve"> </w:t>
      </w:r>
      <w:r>
        <w:rPr>
          <w:spacing w:val="-2"/>
        </w:rPr>
        <w:t>этики»,</w:t>
      </w:r>
      <w:r>
        <w:t xml:space="preserve">  «Искусство»,</w:t>
      </w:r>
      <w:r>
        <w:rPr>
          <w:spacing w:val="-15"/>
        </w:rPr>
        <w:t xml:space="preserve"> </w:t>
      </w:r>
      <w:r>
        <w:t>«Технология»,</w:t>
      </w:r>
      <w:r>
        <w:rPr>
          <w:spacing w:val="-14"/>
        </w:rPr>
        <w:t xml:space="preserve"> </w:t>
      </w:r>
      <w:r>
        <w:t>«Физическая</w:t>
      </w:r>
      <w:r>
        <w:rPr>
          <w:spacing w:val="-15"/>
        </w:rPr>
        <w:t xml:space="preserve"> </w:t>
      </w:r>
      <w:r>
        <w:rPr>
          <w:spacing w:val="-2"/>
        </w:rPr>
        <w:t>культура».</w:t>
      </w:r>
    </w:p>
    <w:p w:rsidR="00353A90" w:rsidRDefault="00353A90" w:rsidP="00353A90">
      <w:pPr>
        <w:pStyle w:val="a5"/>
        <w:spacing w:line="360" w:lineRule="auto"/>
        <w:ind w:right="552"/>
      </w:pPr>
      <w:r>
        <w:t xml:space="preserve">Предметная область «Основы религиозных культур и светской этики» представлен модулем «Основы православной культуры» на основании личных заявлений родителей (законных представителей). </w:t>
      </w:r>
    </w:p>
    <w:p w:rsidR="005B22B4" w:rsidRDefault="005B22B4" w:rsidP="005B22B4">
      <w:pPr>
        <w:pStyle w:val="a5"/>
        <w:spacing w:line="360" w:lineRule="auto"/>
        <w:ind w:right="547" w:firstLine="705"/>
      </w:pPr>
      <w:r>
        <w:t>Учебный план для I-IV классов ориентирован на 4-летний нормативный срок освоения образовательных программ начального общего образования. Продолжительность учебного года на первой ступени общего образования составляет</w:t>
      </w:r>
    </w:p>
    <w:p w:rsidR="005B22B4" w:rsidRDefault="005B22B4" w:rsidP="005B22B4">
      <w:pPr>
        <w:pStyle w:val="a5"/>
        <w:spacing w:line="360" w:lineRule="auto"/>
        <w:ind w:right="549"/>
      </w:pPr>
      <w:r>
        <w:t xml:space="preserve">34 учебных недель, в I классе – 33 недели. Максимально допустимая недельная нагрузка составляет в 1 классе – 21 час, во 2-4 классах – 23 часа. Для обучающихся в I классе устанавливаются дополнительные недельные каникулы. Согласно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2.4.2. 2821-10 «Санитарно-</w:t>
      </w:r>
      <w:r>
        <w:lastRenderedPageBreak/>
        <w:t>эпидемиологические требования к условиям и организации обучения в общеобразовательных учреждениях» обучение 1-х классов организовано в</w:t>
      </w:r>
      <w:r>
        <w:rPr>
          <w:spacing w:val="40"/>
        </w:rPr>
        <w:t xml:space="preserve"> </w:t>
      </w:r>
      <w:r>
        <w:t xml:space="preserve">I смену и общая нагрузка на каждого обучающегося не превышает максимальный объем учебной нагрузки. </w:t>
      </w:r>
    </w:p>
    <w:p w:rsidR="005B22B4" w:rsidRDefault="005B22B4" w:rsidP="005B22B4">
      <w:pPr>
        <w:pStyle w:val="a5"/>
        <w:spacing w:line="360" w:lineRule="auto"/>
        <w:ind w:right="549"/>
      </w:pPr>
      <w:r>
        <w:t>Учебные занятия в 1-4 классах проводятся по 5-дневной учебной неделе.</w:t>
      </w:r>
    </w:p>
    <w:p w:rsidR="005B22B4" w:rsidRDefault="005B22B4" w:rsidP="005B22B4">
      <w:pPr>
        <w:pStyle w:val="a5"/>
        <w:spacing w:line="360" w:lineRule="auto"/>
        <w:ind w:right="543" w:firstLine="705"/>
      </w:pPr>
      <w:r>
        <w:t xml:space="preserve">Выбор </w:t>
      </w:r>
      <w:r>
        <w:rPr>
          <w:b/>
        </w:rPr>
        <w:t xml:space="preserve">форм организации внеурочной деятельности </w:t>
      </w:r>
      <w:r>
        <w:t>подчиняется следующим требованиям: целесообразность использования данной формы для решения поставленных задач конкретного направления; преобладание практико- 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учет специфики коммуникативной деятельности, которая сопровождает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 xml:space="preserve">направление </w:t>
      </w:r>
      <w:proofErr w:type="spellStart"/>
      <w:r>
        <w:t>внеучебной</w:t>
      </w:r>
      <w:proofErr w:type="spellEnd"/>
      <w:r>
        <w:rPr>
          <w:spacing w:val="-5"/>
        </w:rPr>
        <w:t xml:space="preserve"> </w:t>
      </w:r>
      <w:r>
        <w:t>деятельности; использование</w:t>
      </w:r>
      <w:r>
        <w:rPr>
          <w:spacing w:val="-4"/>
        </w:rPr>
        <w:t xml:space="preserve"> </w:t>
      </w:r>
      <w:r>
        <w:t>форм организации, предполагающих использование средств ИКТ.</w:t>
      </w:r>
    </w:p>
    <w:p w:rsidR="005B22B4" w:rsidRDefault="005B22B4" w:rsidP="005B22B4">
      <w:pPr>
        <w:pStyle w:val="a5"/>
        <w:spacing w:before="2" w:line="360" w:lineRule="auto"/>
        <w:ind w:right="543" w:firstLine="705"/>
      </w:pPr>
      <w:r>
        <w:t>Возможными формами организации внеурочной деятельности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 исследования; общественно полезные практики и др.</w:t>
      </w:r>
    </w:p>
    <w:p w:rsidR="00F56530" w:rsidRDefault="00F56530" w:rsidP="00F56530">
      <w:pPr>
        <w:spacing w:before="67" w:line="298" w:lineRule="exact"/>
        <w:ind w:left="5" w:right="32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:rsidR="00F56530" w:rsidRDefault="00F56530" w:rsidP="00F56530">
      <w:pPr>
        <w:spacing w:line="298" w:lineRule="exact"/>
        <w:ind w:right="323"/>
        <w:jc w:val="center"/>
        <w:rPr>
          <w:b/>
          <w:sz w:val="26"/>
        </w:rPr>
      </w:pPr>
      <w:r>
        <w:rPr>
          <w:b/>
          <w:sz w:val="26"/>
        </w:rPr>
        <w:t>Начальное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образование</w:t>
      </w:r>
    </w:p>
    <w:tbl>
      <w:tblPr>
        <w:tblStyle w:val="a8"/>
        <w:tblW w:w="0" w:type="auto"/>
        <w:tblInd w:w="230" w:type="dxa"/>
        <w:tblLook w:val="04A0" w:firstRow="1" w:lastRow="0" w:firstColumn="1" w:lastColumn="0" w:noHBand="0" w:noVBand="1"/>
      </w:tblPr>
      <w:tblGrid>
        <w:gridCol w:w="2855"/>
        <w:gridCol w:w="1766"/>
        <w:gridCol w:w="1936"/>
        <w:gridCol w:w="1936"/>
        <w:gridCol w:w="1937"/>
      </w:tblGrid>
      <w:tr w:rsidR="00F56530" w:rsidRPr="00F56530" w:rsidTr="00F56530">
        <w:trPr>
          <w:trHeight w:val="452"/>
        </w:trPr>
        <w:tc>
          <w:tcPr>
            <w:tcW w:w="2855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66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1 класс</w:t>
            </w:r>
          </w:p>
        </w:tc>
        <w:tc>
          <w:tcPr>
            <w:tcW w:w="1936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2 класс</w:t>
            </w:r>
          </w:p>
        </w:tc>
        <w:tc>
          <w:tcPr>
            <w:tcW w:w="1936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3 класс</w:t>
            </w:r>
          </w:p>
        </w:tc>
        <w:tc>
          <w:tcPr>
            <w:tcW w:w="1937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4 класс</w:t>
            </w:r>
          </w:p>
        </w:tc>
      </w:tr>
      <w:tr w:rsidR="00F56530" w:rsidRPr="00F56530" w:rsidTr="00F56530">
        <w:trPr>
          <w:trHeight w:val="452"/>
        </w:trPr>
        <w:tc>
          <w:tcPr>
            <w:tcW w:w="2855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766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F56530" w:rsidRPr="00F56530" w:rsidRDefault="00F56530" w:rsidP="005B22B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F56530">
              <w:rPr>
                <w:sz w:val="24"/>
                <w:szCs w:val="24"/>
              </w:rPr>
              <w:t>1</w:t>
            </w:r>
          </w:p>
        </w:tc>
      </w:tr>
    </w:tbl>
    <w:p w:rsidR="005B22B4" w:rsidRDefault="005B22B4" w:rsidP="005B22B4">
      <w:pPr>
        <w:pStyle w:val="a5"/>
        <w:spacing w:line="360" w:lineRule="auto"/>
        <w:ind w:right="549"/>
      </w:pPr>
    </w:p>
    <w:p w:rsidR="00F56530" w:rsidRPr="00F56530" w:rsidRDefault="00F56530" w:rsidP="00F56530">
      <w:pPr>
        <w:pStyle w:val="a5"/>
        <w:spacing w:line="360" w:lineRule="auto"/>
        <w:ind w:left="302" w:right="547" w:firstLine="478"/>
      </w:pPr>
      <w:r w:rsidRPr="00F56530">
        <w:t>Промежуточная аттестация осуществляется в соответствии с требованиями федерального государственного образовательного стандарта и обеспечивает комплексный подход к оценке результатов образования (предметных,</w:t>
      </w:r>
      <w:r w:rsidRPr="00F56530">
        <w:rPr>
          <w:spacing w:val="40"/>
        </w:rPr>
        <w:t xml:space="preserve"> </w:t>
      </w:r>
      <w:proofErr w:type="spellStart"/>
      <w:r w:rsidRPr="00F56530">
        <w:t>метапредметных</w:t>
      </w:r>
      <w:proofErr w:type="spellEnd"/>
      <w:r w:rsidRPr="00F56530">
        <w:t>,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</w:t>
      </w:r>
    </w:p>
    <w:p w:rsidR="00F56530" w:rsidRDefault="00F56530" w:rsidP="00D21FB5">
      <w:pPr>
        <w:pStyle w:val="a5"/>
        <w:spacing w:line="360" w:lineRule="auto"/>
        <w:ind w:right="549" w:firstLine="478"/>
      </w:pPr>
      <w:r w:rsidRPr="00F56530">
        <w:t xml:space="preserve">Промежуточная аттестация во 2-4 классах проводится по всем учебным предметам 1 раз в четверть, в 1 классе </w:t>
      </w:r>
      <w:proofErr w:type="spellStart"/>
      <w:r w:rsidRPr="00F56530">
        <w:t>безотметочная</w:t>
      </w:r>
      <w:proofErr w:type="spellEnd"/>
      <w:r w:rsidRPr="00F56530">
        <w:t xml:space="preserve"> система оценивания.</w:t>
      </w:r>
    </w:p>
    <w:p w:rsidR="00ED16C3" w:rsidRPr="00F56530" w:rsidRDefault="00ED16C3" w:rsidP="00D21FB5">
      <w:pPr>
        <w:pStyle w:val="a5"/>
        <w:spacing w:line="360" w:lineRule="auto"/>
        <w:ind w:right="549" w:firstLine="478"/>
      </w:pPr>
    </w:p>
    <w:p w:rsidR="00F56530" w:rsidRDefault="00F56530" w:rsidP="00F56530">
      <w:pPr>
        <w:pStyle w:val="a5"/>
        <w:ind w:left="0"/>
        <w:jc w:val="left"/>
        <w:rPr>
          <w:sz w:val="20"/>
        </w:rPr>
      </w:pPr>
    </w:p>
    <w:p w:rsidR="00F56530" w:rsidRDefault="00F56530" w:rsidP="005B22B4">
      <w:pPr>
        <w:pStyle w:val="a5"/>
        <w:spacing w:line="360" w:lineRule="auto"/>
        <w:ind w:right="549"/>
      </w:pPr>
    </w:p>
    <w:tbl>
      <w:tblPr>
        <w:tblW w:w="1052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2377"/>
        <w:gridCol w:w="1189"/>
        <w:gridCol w:w="1040"/>
        <w:gridCol w:w="1040"/>
        <w:gridCol w:w="298"/>
        <w:gridCol w:w="893"/>
        <w:gridCol w:w="1720"/>
      </w:tblGrid>
      <w:tr w:rsidR="00D21FB5" w:rsidTr="00D21FB5">
        <w:trPr>
          <w:trHeight w:val="911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firstLine="709"/>
              <w:jc w:val="center"/>
              <w:rPr>
                <w:rFonts w:eastAsia="SchoolBookSanPin"/>
                <w:sz w:val="28"/>
                <w:szCs w:val="28"/>
              </w:rPr>
            </w:pPr>
            <w:r>
              <w:rPr>
                <w:rFonts w:eastAsia="SchoolBookSanPin"/>
                <w:bCs/>
                <w:sz w:val="28"/>
                <w:szCs w:val="28"/>
              </w:rPr>
              <w:lastRenderedPageBreak/>
              <w:t>Учебный план начального общего образования</w:t>
            </w:r>
            <w:r>
              <w:rPr>
                <w:rFonts w:eastAsia="SchoolBookSanPin"/>
                <w:bCs/>
                <w:sz w:val="28"/>
                <w:szCs w:val="28"/>
              </w:rPr>
              <w:br/>
              <w:t>(5-дневная учебная неделя)</w:t>
            </w:r>
          </w:p>
        </w:tc>
      </w:tr>
      <w:tr w:rsidR="00D21FB5" w:rsidTr="00D21FB5">
        <w:trPr>
          <w:trHeight w:val="426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B5" w:rsidRDefault="00D21FB5" w:rsidP="00B556B6">
            <w:pPr>
              <w:ind w:left="57" w:right="57"/>
              <w:jc w:val="center"/>
              <w:rPr>
                <w:rFonts w:eastAsia="Calibri"/>
                <w:sz w:val="24"/>
                <w:szCs w:val="24"/>
              </w:rPr>
            </w:pPr>
          </w:p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D21FB5" w:rsidTr="00D21FB5">
        <w:trPr>
          <w:trHeight w:hRule="exact" w:val="426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IV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rPr>
                <w:rFonts w:eastAsia="SchoolBookSanPin"/>
                <w:sz w:val="24"/>
                <w:szCs w:val="24"/>
              </w:rPr>
            </w:pPr>
          </w:p>
        </w:tc>
      </w:tr>
      <w:tr w:rsidR="00D21FB5" w:rsidTr="00D21FB5">
        <w:trPr>
          <w:trHeight w:hRule="exact" w:val="450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B5" w:rsidRDefault="00D21FB5" w:rsidP="00B556B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21FB5" w:rsidTr="00D21FB5">
        <w:trPr>
          <w:trHeight w:hRule="exact" w:val="443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Русский язык </w:t>
            </w:r>
            <w:r>
              <w:rPr>
                <w:rFonts w:eastAsia="SchoolBookSanPi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20</w:t>
            </w:r>
          </w:p>
        </w:tc>
      </w:tr>
      <w:tr w:rsidR="00D21FB5" w:rsidTr="00D21FB5">
        <w:trPr>
          <w:trHeight w:hRule="exact" w:val="605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D21FB5" w:rsidTr="00D21FB5">
        <w:trPr>
          <w:trHeight w:hRule="exact" w:val="55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D21FB5" w:rsidTr="00D21FB5">
        <w:trPr>
          <w:trHeight w:hRule="exact" w:val="70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Математика </w:t>
            </w:r>
            <w:r>
              <w:rPr>
                <w:rFonts w:eastAsia="SchoolBookSanPi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D21FB5" w:rsidTr="00D21FB5">
        <w:trPr>
          <w:trHeight w:hRule="exact" w:val="128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(Окружающий мир)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D21FB5" w:rsidTr="00D21FB5">
        <w:trPr>
          <w:trHeight w:hRule="exact" w:val="127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eastAsia="SchoolBookSanPi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21FB5" w:rsidTr="00D21FB5">
        <w:trPr>
          <w:trHeight w:hRule="exact" w:val="697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D21FB5" w:rsidTr="00D21FB5">
        <w:trPr>
          <w:trHeight w:hRule="exact" w:val="423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D21FB5" w:rsidTr="00D21FB5">
        <w:trPr>
          <w:trHeight w:hRule="exact" w:val="43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D21FB5" w:rsidTr="00D21FB5">
        <w:trPr>
          <w:trHeight w:hRule="exact" w:val="70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D21FB5" w:rsidTr="00D21FB5">
        <w:trPr>
          <w:trHeight w:hRule="exact" w:val="701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87</w:t>
            </w:r>
          </w:p>
        </w:tc>
      </w:tr>
      <w:tr w:rsidR="00D21FB5" w:rsidTr="00D21FB5">
        <w:trPr>
          <w:trHeight w:hRule="exact" w:val="535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D21FB5" w:rsidTr="00D21FB5">
        <w:trPr>
          <w:trHeight w:hRule="exact" w:val="288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483486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Практикум «</w:t>
            </w:r>
            <w:proofErr w:type="spellStart"/>
            <w:r>
              <w:rPr>
                <w:rFonts w:eastAsia="SchoolBookSanPin"/>
                <w:sz w:val="24"/>
                <w:szCs w:val="24"/>
              </w:rPr>
              <w:t>Развивайка</w:t>
            </w:r>
            <w:proofErr w:type="spellEnd"/>
            <w:r>
              <w:rPr>
                <w:rFonts w:eastAsia="SchoolBookSanPin"/>
                <w:sz w:val="24"/>
                <w:szCs w:val="24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483486" w:rsidP="00D21FB5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483486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483486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D21FB5" w:rsidTr="00D21FB5">
        <w:trPr>
          <w:trHeight w:hRule="exact" w:val="288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135</w:t>
            </w:r>
          </w:p>
        </w:tc>
      </w:tr>
      <w:tr w:rsidR="00D21FB5" w:rsidTr="00D21FB5">
        <w:trPr>
          <w:trHeight w:hRule="exact" w:val="405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3039</w:t>
            </w:r>
          </w:p>
        </w:tc>
      </w:tr>
      <w:tr w:rsidR="00D21FB5" w:rsidTr="00D21FB5">
        <w:trPr>
          <w:trHeight w:hRule="exact" w:val="1593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FB5" w:rsidRDefault="00D21FB5" w:rsidP="00B556B6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90</w:t>
            </w:r>
          </w:p>
        </w:tc>
      </w:tr>
    </w:tbl>
    <w:p w:rsidR="005B22B4" w:rsidRDefault="005B22B4" w:rsidP="005B22B4">
      <w:pPr>
        <w:pStyle w:val="a5"/>
        <w:spacing w:line="360" w:lineRule="auto"/>
        <w:ind w:right="549"/>
      </w:pPr>
    </w:p>
    <w:p w:rsidR="00353A90" w:rsidRDefault="00353A90" w:rsidP="005B22B4">
      <w:pPr>
        <w:pStyle w:val="a5"/>
        <w:spacing w:line="360" w:lineRule="auto"/>
        <w:ind w:right="555"/>
      </w:pPr>
    </w:p>
    <w:p w:rsidR="00353A90" w:rsidRDefault="00353A90" w:rsidP="00353A90">
      <w:pPr>
        <w:pStyle w:val="a5"/>
        <w:ind w:right="555"/>
      </w:pPr>
    </w:p>
    <w:p w:rsidR="00E561BE" w:rsidRDefault="00E561BE" w:rsidP="00353A90">
      <w:pPr>
        <w:pStyle w:val="a5"/>
        <w:ind w:right="555"/>
      </w:pPr>
    </w:p>
    <w:p w:rsidR="00E561BE" w:rsidRDefault="00E561BE" w:rsidP="00353A90">
      <w:pPr>
        <w:pStyle w:val="a5"/>
        <w:ind w:right="555"/>
      </w:pPr>
    </w:p>
    <w:p w:rsidR="00E561BE" w:rsidRDefault="00E561BE" w:rsidP="00E561BE">
      <w:pPr>
        <w:pStyle w:val="a5"/>
        <w:ind w:right="555"/>
        <w:jc w:val="center"/>
      </w:pPr>
    </w:p>
    <w:p w:rsidR="00E561BE" w:rsidRDefault="00E561BE" w:rsidP="00E561BE">
      <w:pPr>
        <w:pStyle w:val="a5"/>
        <w:ind w:right="555"/>
        <w:jc w:val="center"/>
      </w:pPr>
    </w:p>
    <w:p w:rsidR="00E561BE" w:rsidRDefault="00E561BE" w:rsidP="00E561BE">
      <w:pPr>
        <w:pStyle w:val="a5"/>
        <w:ind w:right="555"/>
        <w:jc w:val="center"/>
      </w:pPr>
    </w:p>
    <w:p w:rsidR="00E561BE" w:rsidRDefault="00E561BE" w:rsidP="00E561BE">
      <w:pPr>
        <w:pStyle w:val="a5"/>
        <w:ind w:right="555"/>
        <w:jc w:val="center"/>
      </w:pPr>
    </w:p>
    <w:p w:rsidR="00E561BE" w:rsidRDefault="00E561BE" w:rsidP="00E561BE">
      <w:pPr>
        <w:pStyle w:val="a5"/>
        <w:ind w:right="555"/>
        <w:jc w:val="center"/>
      </w:pPr>
    </w:p>
    <w:p w:rsidR="00E561BE" w:rsidRDefault="00E561BE" w:rsidP="00E561BE">
      <w:pPr>
        <w:pStyle w:val="a5"/>
        <w:ind w:right="555"/>
        <w:jc w:val="center"/>
      </w:pPr>
      <w:r>
        <w:t>Учебный план для 1-3 классов (комплект)</w:t>
      </w:r>
    </w:p>
    <w:tbl>
      <w:tblPr>
        <w:tblpPr w:leftFromText="180" w:rightFromText="180" w:vertAnchor="text" w:horzAnchor="margin" w:tblpX="-137" w:tblpY="476"/>
        <w:tblW w:w="8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2344"/>
        <w:gridCol w:w="1172"/>
        <w:gridCol w:w="1025"/>
        <w:gridCol w:w="1025"/>
        <w:gridCol w:w="294"/>
        <w:gridCol w:w="883"/>
      </w:tblGrid>
      <w:tr w:rsidR="00E561BE" w:rsidTr="00E561BE">
        <w:trPr>
          <w:trHeight w:val="411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561BE" w:rsidTr="00E561BE">
        <w:trPr>
          <w:trHeight w:hRule="exact" w:val="411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Pr="004F7AE2" w:rsidRDefault="00E561BE" w:rsidP="00E561BE">
            <w:pPr>
              <w:ind w:left="57" w:right="57"/>
              <w:jc w:val="center"/>
              <w:rPr>
                <w:rFonts w:eastAsia="SchoolBookSanPin"/>
                <w:b/>
                <w:sz w:val="24"/>
                <w:szCs w:val="24"/>
                <w:lang w:val="en-US"/>
              </w:rPr>
            </w:pPr>
            <w:r w:rsidRPr="004F7AE2">
              <w:rPr>
                <w:rFonts w:eastAsia="SchoolBookSanPin"/>
                <w:b/>
                <w:sz w:val="24"/>
                <w:szCs w:val="24"/>
                <w:lang w:val="en-US"/>
              </w:rPr>
              <w:t>I-III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gridAfter w:val="5"/>
          <w:wAfter w:w="4399" w:type="dxa"/>
          <w:trHeight w:hRule="exact" w:val="435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</w:tr>
      <w:tr w:rsidR="00E561BE" w:rsidTr="00E561BE">
        <w:trPr>
          <w:trHeight w:hRule="exact" w:val="428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Русский язык </w:t>
            </w:r>
            <w:r>
              <w:rPr>
                <w:rFonts w:eastAsia="SchoolBookSanPi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585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53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68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Математика </w:t>
            </w:r>
            <w:r>
              <w:rPr>
                <w:rFonts w:eastAsia="SchoolBookSanPi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124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(Окружающий мир)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123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eastAsia="SchoolBookSanPi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674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409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4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E561BE" w:rsidTr="00E561BE">
        <w:trPr>
          <w:trHeight w:hRule="exact" w:val="6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E561BE" w:rsidTr="00E561BE">
        <w:trPr>
          <w:trHeight w:hRule="exact" w:val="677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054119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517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278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</w:rPr>
              <w:t>Развивайка</w:t>
            </w:r>
            <w:proofErr w:type="spellEnd"/>
            <w:r>
              <w:rPr>
                <w:rFonts w:eastAsia="SchoolBookSanPi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E561BE">
        <w:trPr>
          <w:trHeight w:hRule="exact" w:val="1540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Pr="004F7AE2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E561BE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</w:tbl>
    <w:p w:rsidR="00E561BE" w:rsidRDefault="00E561BE" w:rsidP="00353A90">
      <w:pPr>
        <w:pStyle w:val="a5"/>
        <w:ind w:right="555"/>
      </w:pPr>
    </w:p>
    <w:p w:rsidR="00E561BE" w:rsidRDefault="00E561BE" w:rsidP="00353A90">
      <w:pPr>
        <w:pStyle w:val="a5"/>
        <w:ind w:right="555"/>
      </w:pPr>
    </w:p>
    <w:p w:rsidR="00E561BE" w:rsidRDefault="00E561BE" w:rsidP="00353A90">
      <w:pPr>
        <w:pStyle w:val="a5"/>
        <w:ind w:right="555"/>
        <w:sectPr w:rsidR="00E561BE">
          <w:pgSz w:w="11910" w:h="16840"/>
          <w:pgMar w:top="360" w:right="20" w:bottom="280" w:left="620" w:header="720" w:footer="720" w:gutter="0"/>
          <w:cols w:space="720"/>
        </w:sectPr>
      </w:pPr>
    </w:p>
    <w:p w:rsidR="00E561BE" w:rsidRDefault="00E561BE" w:rsidP="00E561BE">
      <w:pPr>
        <w:pStyle w:val="a5"/>
        <w:ind w:right="555"/>
        <w:jc w:val="center"/>
      </w:pPr>
      <w:r>
        <w:lastRenderedPageBreak/>
        <w:t>Учебный план для 2-4 классов (комплект)</w:t>
      </w:r>
    </w:p>
    <w:p w:rsidR="00E561BE" w:rsidRDefault="00E561BE" w:rsidP="00E561BE">
      <w:pPr>
        <w:pStyle w:val="a5"/>
        <w:ind w:right="555"/>
        <w:jc w:val="center"/>
      </w:pPr>
    </w:p>
    <w:tbl>
      <w:tblPr>
        <w:tblpPr w:leftFromText="180" w:rightFromText="180" w:vertAnchor="text" w:horzAnchor="margin" w:tblpX="-137" w:tblpY="476"/>
        <w:tblW w:w="8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2344"/>
        <w:gridCol w:w="1172"/>
        <w:gridCol w:w="1025"/>
        <w:gridCol w:w="1025"/>
        <w:gridCol w:w="294"/>
        <w:gridCol w:w="883"/>
      </w:tblGrid>
      <w:tr w:rsidR="00E561BE" w:rsidTr="00C41409">
        <w:trPr>
          <w:trHeight w:val="411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561BE" w:rsidTr="00C41409">
        <w:trPr>
          <w:trHeight w:hRule="exact" w:val="411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P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</w:t>
            </w: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Pr="004F7AE2" w:rsidRDefault="00E561BE" w:rsidP="00C41409">
            <w:pPr>
              <w:ind w:left="57" w:right="57"/>
              <w:jc w:val="center"/>
              <w:rPr>
                <w:rFonts w:eastAsia="SchoolBookSanPin"/>
                <w:b/>
                <w:sz w:val="24"/>
                <w:szCs w:val="24"/>
                <w:lang w:val="en-US"/>
              </w:rPr>
            </w:pPr>
            <w:r>
              <w:rPr>
                <w:rFonts w:eastAsia="SchoolBookSanPin"/>
                <w:b/>
                <w:sz w:val="24"/>
                <w:szCs w:val="24"/>
                <w:lang w:val="en-US"/>
              </w:rPr>
              <w:t>II-IV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P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</w:t>
            </w:r>
            <w:r>
              <w:rPr>
                <w:rFonts w:eastAsia="SchoolBookSanPi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gridAfter w:val="5"/>
          <w:wAfter w:w="4399" w:type="dxa"/>
          <w:trHeight w:hRule="exact" w:val="435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</w:tr>
      <w:tr w:rsidR="00E561BE" w:rsidTr="00C41409">
        <w:trPr>
          <w:trHeight w:hRule="exact" w:val="428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Русский язык </w:t>
            </w:r>
            <w:r>
              <w:rPr>
                <w:rFonts w:eastAsia="SchoolBookSanPi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585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53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68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Математика </w:t>
            </w:r>
            <w:r>
              <w:rPr>
                <w:rFonts w:eastAsia="SchoolBookSanPi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124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(Окружающий мир)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123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eastAsia="SchoolBookSanPi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674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409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41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E561BE" w:rsidTr="00C41409">
        <w:trPr>
          <w:trHeight w:hRule="exact" w:val="6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  <w:tr w:rsidR="00E561BE" w:rsidTr="00C41409">
        <w:trPr>
          <w:trHeight w:hRule="exact" w:val="677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054119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054119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517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054119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278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choolBookSanPin"/>
                <w:sz w:val="24"/>
                <w:szCs w:val="24"/>
              </w:rPr>
              <w:t>Развивайка</w:t>
            </w:r>
            <w:proofErr w:type="spellEnd"/>
            <w:r>
              <w:rPr>
                <w:rFonts w:eastAsia="SchoolBookSanPi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E561BE" w:rsidTr="00C41409">
        <w:trPr>
          <w:trHeight w:hRule="exact" w:val="1540"/>
        </w:trPr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Pr="004F7AE2" w:rsidRDefault="00054119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BE" w:rsidRDefault="00E561BE" w:rsidP="00C41409">
            <w:pPr>
              <w:ind w:left="57" w:right="57"/>
              <w:jc w:val="center"/>
              <w:rPr>
                <w:rFonts w:eastAsia="SchoolBookSanPin"/>
                <w:sz w:val="24"/>
                <w:szCs w:val="24"/>
                <w:lang w:val="en-US"/>
              </w:rPr>
            </w:pPr>
          </w:p>
        </w:tc>
      </w:tr>
    </w:tbl>
    <w:p w:rsidR="00E561BE" w:rsidRDefault="00E561BE" w:rsidP="00E561BE">
      <w:pPr>
        <w:pStyle w:val="a5"/>
        <w:ind w:left="0" w:right="555"/>
      </w:pPr>
    </w:p>
    <w:p w:rsidR="004F7AE2" w:rsidRDefault="004F7AE2" w:rsidP="004F7AE2">
      <w:pPr>
        <w:pStyle w:val="a5"/>
        <w:spacing w:line="360" w:lineRule="auto"/>
        <w:ind w:right="549"/>
      </w:pPr>
    </w:p>
    <w:p w:rsidR="00205B05" w:rsidRDefault="00205B05" w:rsidP="004F7AE2">
      <w:pPr>
        <w:ind w:left="-283" w:hanging="1418"/>
      </w:pPr>
    </w:p>
    <w:sectPr w:rsidR="00205B05" w:rsidSect="004F7AE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35BC4"/>
    <w:multiLevelType w:val="hybridMultilevel"/>
    <w:tmpl w:val="82D24AEE"/>
    <w:lvl w:ilvl="0" w:tplc="E7F41E82">
      <w:numFmt w:val="bullet"/>
      <w:lvlText w:val="-"/>
      <w:lvlJc w:val="left"/>
      <w:pPr>
        <w:ind w:left="23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88266C">
      <w:numFmt w:val="bullet"/>
      <w:lvlText w:val="•"/>
      <w:lvlJc w:val="left"/>
      <w:pPr>
        <w:ind w:left="1342" w:hanging="274"/>
      </w:pPr>
      <w:rPr>
        <w:rFonts w:hint="default"/>
        <w:lang w:val="ru-RU" w:eastAsia="en-US" w:bidi="ar-SA"/>
      </w:rPr>
    </w:lvl>
    <w:lvl w:ilvl="2" w:tplc="78E2DBD0">
      <w:numFmt w:val="bullet"/>
      <w:lvlText w:val="•"/>
      <w:lvlJc w:val="left"/>
      <w:pPr>
        <w:ind w:left="2444" w:hanging="274"/>
      </w:pPr>
      <w:rPr>
        <w:rFonts w:hint="default"/>
        <w:lang w:val="ru-RU" w:eastAsia="en-US" w:bidi="ar-SA"/>
      </w:rPr>
    </w:lvl>
    <w:lvl w:ilvl="3" w:tplc="3BF6AED8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3B7ECD62">
      <w:numFmt w:val="bullet"/>
      <w:lvlText w:val="•"/>
      <w:lvlJc w:val="left"/>
      <w:pPr>
        <w:ind w:left="4649" w:hanging="274"/>
      </w:pPr>
      <w:rPr>
        <w:rFonts w:hint="default"/>
        <w:lang w:val="ru-RU" w:eastAsia="en-US" w:bidi="ar-SA"/>
      </w:rPr>
    </w:lvl>
    <w:lvl w:ilvl="5" w:tplc="DAA0AC70">
      <w:numFmt w:val="bullet"/>
      <w:lvlText w:val="•"/>
      <w:lvlJc w:val="left"/>
      <w:pPr>
        <w:ind w:left="5752" w:hanging="274"/>
      </w:pPr>
      <w:rPr>
        <w:rFonts w:hint="default"/>
        <w:lang w:val="ru-RU" w:eastAsia="en-US" w:bidi="ar-SA"/>
      </w:rPr>
    </w:lvl>
    <w:lvl w:ilvl="6" w:tplc="CDB0838C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7" w:tplc="1146F91C">
      <w:numFmt w:val="bullet"/>
      <w:lvlText w:val="•"/>
      <w:lvlJc w:val="left"/>
      <w:pPr>
        <w:ind w:left="7956" w:hanging="274"/>
      </w:pPr>
      <w:rPr>
        <w:rFonts w:hint="default"/>
        <w:lang w:val="ru-RU" w:eastAsia="en-US" w:bidi="ar-SA"/>
      </w:rPr>
    </w:lvl>
    <w:lvl w:ilvl="8" w:tplc="55B44DAA">
      <w:numFmt w:val="bullet"/>
      <w:lvlText w:val="•"/>
      <w:lvlJc w:val="left"/>
      <w:pPr>
        <w:ind w:left="9059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A90"/>
    <w:rsid w:val="00054119"/>
    <w:rsid w:val="00205B05"/>
    <w:rsid w:val="00353A90"/>
    <w:rsid w:val="00483486"/>
    <w:rsid w:val="004F7AE2"/>
    <w:rsid w:val="005B22B4"/>
    <w:rsid w:val="00700F2B"/>
    <w:rsid w:val="007D21BE"/>
    <w:rsid w:val="00AF737E"/>
    <w:rsid w:val="00B0057A"/>
    <w:rsid w:val="00D21FB5"/>
    <w:rsid w:val="00E561BE"/>
    <w:rsid w:val="00ED16C3"/>
    <w:rsid w:val="00F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97596-ABA2-4E21-96AD-74412F9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3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53A90"/>
    <w:pPr>
      <w:spacing w:line="506" w:lineRule="exact"/>
      <w:ind w:left="12" w:right="323"/>
      <w:jc w:val="center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353A9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353A90"/>
    <w:pPr>
      <w:ind w:left="23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53A9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53A90"/>
    <w:pPr>
      <w:ind w:left="230"/>
      <w:jc w:val="both"/>
    </w:pPr>
  </w:style>
  <w:style w:type="table" w:styleId="a8">
    <w:name w:val="Table Grid"/>
    <w:basedOn w:val="a1"/>
    <w:uiPriority w:val="59"/>
    <w:rsid w:val="00F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0F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F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10</cp:revision>
  <cp:lastPrinted>2024-06-26T04:40:00Z</cp:lastPrinted>
  <dcterms:created xsi:type="dcterms:W3CDTF">2024-04-25T01:47:00Z</dcterms:created>
  <dcterms:modified xsi:type="dcterms:W3CDTF">2024-09-02T00:12:00Z</dcterms:modified>
</cp:coreProperties>
</file>